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0B9F08C3">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proofErr w:type="gramStart"/>
      <w:r>
        <w:rPr>
          <w:b/>
        </w:rPr>
        <w:t>)</w:t>
      </w:r>
      <w:proofErr w:type="gramEnd"/>
      <w:r>
        <w:rPr>
          <w:b/>
        </w:rPr>
        <w:br/>
      </w:r>
      <w:r w:rsidRPr="0046156D">
        <w:rPr>
          <w:b/>
        </w:rPr>
        <w:t>Faculty</w:t>
      </w:r>
      <w:r>
        <w:rPr>
          <w:b/>
        </w:rPr>
        <w:t xml:space="preserve"> Courses and Curriculum Oversight Board</w:t>
      </w:r>
    </w:p>
    <w:p w14:paraId="27920B7C" w14:textId="017195C2" w:rsidR="006E77AF" w:rsidRPr="006E77AF" w:rsidRDefault="00797830" w:rsidP="00797830">
      <w:pPr>
        <w:pStyle w:val="NoSpacing1"/>
        <w:jc w:val="right"/>
        <w:rPr>
          <w:b/>
        </w:rPr>
      </w:pPr>
      <w:r w:rsidRPr="0046156D">
        <w:rPr>
          <w:b/>
        </w:rPr>
        <w:t xml:space="preserve">University of Connecticut </w:t>
      </w:r>
      <w:r w:rsidRPr="0046156D">
        <w:rPr>
          <w:b/>
        </w:rPr>
        <w:br/>
      </w:r>
      <w:r w:rsidR="00AC72C7">
        <w:rPr>
          <w:b/>
        </w:rPr>
        <w:t>September 19</w:t>
      </w:r>
      <w:r w:rsidR="0018770C">
        <w:rPr>
          <w:b/>
        </w:rPr>
        <w:t>, 2019</w:t>
      </w:r>
    </w:p>
    <w:p w14:paraId="3D484719" w14:textId="68A38AD3" w:rsidR="00797830" w:rsidRPr="006E77AF" w:rsidRDefault="00AC72C7" w:rsidP="00797830">
      <w:pPr>
        <w:pStyle w:val="NoSpacing1"/>
        <w:jc w:val="right"/>
        <w:rPr>
          <w:b/>
        </w:rPr>
      </w:pPr>
      <w:r>
        <w:rPr>
          <w:b/>
        </w:rPr>
        <w:t>11:00am-Noon, Rowe 234</w:t>
      </w:r>
    </w:p>
    <w:p w14:paraId="18DC6D5D" w14:textId="48C9729C" w:rsidR="00797830" w:rsidRPr="0046156D" w:rsidRDefault="00797830" w:rsidP="00797830">
      <w:pPr>
        <w:jc w:val="right"/>
        <w:rPr>
          <w:b/>
        </w:rPr>
      </w:pPr>
    </w:p>
    <w:p w14:paraId="70362F11" w14:textId="2939B46B" w:rsidR="003433B8" w:rsidRPr="003433B8" w:rsidRDefault="003433B8" w:rsidP="00C64A51">
      <w:pPr>
        <w:rPr>
          <w:color w:val="000000" w:themeColor="text1"/>
          <w:sz w:val="20"/>
          <w:szCs w:val="20"/>
        </w:rPr>
      </w:pPr>
      <w:r w:rsidRPr="00826B6A">
        <w:rPr>
          <w:b/>
          <w:noProof/>
        </w:rPr>
        <mc:AlternateContent>
          <mc:Choice Requires="wps">
            <w:drawing>
              <wp:anchor distT="0" distB="0" distL="114300" distR="114300" simplePos="0" relativeHeight="251661312" behindDoc="0" locked="0" layoutInCell="1" allowOverlap="1" wp14:anchorId="69E9C804" wp14:editId="48AB3332">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C8780"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Pr="003433B8">
        <w:rPr>
          <w:b/>
          <w:sz w:val="20"/>
          <w:szCs w:val="20"/>
        </w:rPr>
        <w:t>Members</w:t>
      </w:r>
      <w:r w:rsidRPr="003433B8">
        <w:rPr>
          <w:b/>
          <w:color w:val="4F6228" w:themeColor="accent3" w:themeShade="80"/>
          <w:sz w:val="20"/>
          <w:szCs w:val="20"/>
        </w:rPr>
        <w:t>:</w:t>
      </w:r>
      <w:r w:rsidRPr="003433B8">
        <w:rPr>
          <w:color w:val="4F6228" w:themeColor="accent3" w:themeShade="80"/>
          <w:sz w:val="20"/>
          <w:szCs w:val="20"/>
        </w:rPr>
        <w:t xml:space="preserve"> </w:t>
      </w:r>
      <w:r w:rsidRPr="003433B8">
        <w:rPr>
          <w:color w:val="000000" w:themeColor="text1"/>
          <w:sz w:val="20"/>
          <w:szCs w:val="20"/>
        </w:rPr>
        <w:t xml:space="preserve">Jaci </w:t>
      </w:r>
      <w:proofErr w:type="spellStart"/>
      <w:r w:rsidRPr="003433B8">
        <w:rPr>
          <w:color w:val="000000" w:themeColor="text1"/>
          <w:sz w:val="20"/>
          <w:szCs w:val="20"/>
        </w:rPr>
        <w:t>VanHeest</w:t>
      </w:r>
      <w:proofErr w:type="spellEnd"/>
      <w:r w:rsidRPr="003433B8">
        <w:rPr>
          <w:color w:val="000000" w:themeColor="text1"/>
          <w:sz w:val="20"/>
          <w:szCs w:val="20"/>
        </w:rPr>
        <w:t xml:space="preserve"> (Chair), James Chrobak,  Tom Deans, Mohammed Hussein, Steven Zinn</w:t>
      </w:r>
      <w:r w:rsidR="00AD453E">
        <w:rPr>
          <w:color w:val="000000" w:themeColor="text1"/>
          <w:sz w:val="20"/>
          <w:szCs w:val="20"/>
        </w:rPr>
        <w:t xml:space="preserve">, </w:t>
      </w:r>
      <w:r w:rsidR="00AD453E" w:rsidRPr="003433B8">
        <w:rPr>
          <w:color w:val="000000" w:themeColor="text1"/>
          <w:sz w:val="20"/>
          <w:szCs w:val="20"/>
        </w:rPr>
        <w:t xml:space="preserve">Kelly Bartlett, Melissa Foreman, Daniel Mercier, Christine Mosman, Dave Ouimette, Sarah Renn, Sarah </w:t>
      </w:r>
      <w:proofErr w:type="spellStart"/>
      <w:r w:rsidR="00AD453E" w:rsidRPr="003433B8">
        <w:rPr>
          <w:color w:val="000000" w:themeColor="text1"/>
          <w:sz w:val="20"/>
          <w:szCs w:val="20"/>
        </w:rPr>
        <w:t>Scheidel</w:t>
      </w:r>
      <w:proofErr w:type="spellEnd"/>
      <w:r w:rsidR="00C64A51">
        <w:rPr>
          <w:color w:val="000000" w:themeColor="text1"/>
          <w:sz w:val="20"/>
          <w:szCs w:val="20"/>
        </w:rPr>
        <w:t>, Alexia Smith (digital voting)</w:t>
      </w:r>
    </w:p>
    <w:p w14:paraId="69B8999B" w14:textId="1E8AE67E" w:rsidR="003433B8" w:rsidRPr="003433B8" w:rsidRDefault="003433B8" w:rsidP="003433B8">
      <w:pPr>
        <w:rPr>
          <w:color w:val="000000" w:themeColor="text1"/>
          <w:sz w:val="20"/>
          <w:szCs w:val="20"/>
        </w:rPr>
      </w:pPr>
      <w:r w:rsidRPr="003433B8">
        <w:rPr>
          <w:b/>
          <w:color w:val="000000" w:themeColor="text1"/>
          <w:sz w:val="20"/>
          <w:szCs w:val="20"/>
        </w:rPr>
        <w:t>Ex Officio Members:</w:t>
      </w:r>
      <w:r w:rsidRPr="003433B8">
        <w:rPr>
          <w:color w:val="000000" w:themeColor="text1"/>
          <w:sz w:val="20"/>
          <w:szCs w:val="20"/>
        </w:rPr>
        <w:t xml:space="preserve"> </w:t>
      </w:r>
      <w:r w:rsidR="00AD453E" w:rsidRPr="003433B8">
        <w:rPr>
          <w:color w:val="000000" w:themeColor="text1"/>
          <w:sz w:val="20"/>
          <w:szCs w:val="20"/>
        </w:rPr>
        <w:t>Daniel Burkey, Terrence Cheng,</w:t>
      </w:r>
      <w:r w:rsidR="00AD453E">
        <w:rPr>
          <w:color w:val="000000" w:themeColor="text1"/>
          <w:sz w:val="20"/>
          <w:szCs w:val="20"/>
        </w:rPr>
        <w:t xml:space="preserve"> </w:t>
      </w:r>
      <w:r w:rsidR="00AD453E" w:rsidRPr="003433B8">
        <w:rPr>
          <w:color w:val="000000" w:themeColor="text1"/>
          <w:sz w:val="20"/>
          <w:szCs w:val="20"/>
        </w:rPr>
        <w:t xml:space="preserve">Stephen Dyson, Friedemann Weidauer, </w:t>
      </w:r>
      <w:r w:rsidRPr="003433B8">
        <w:rPr>
          <w:color w:val="000000" w:themeColor="text1"/>
          <w:sz w:val="20"/>
          <w:szCs w:val="20"/>
        </w:rPr>
        <w:t>Maria Martinez, Amanda Wilde</w:t>
      </w:r>
    </w:p>
    <w:p w14:paraId="3FF07126" w14:textId="1DF75C0B" w:rsidR="00026228" w:rsidRDefault="00026228"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Summer approvals overview – </w:t>
      </w:r>
    </w:p>
    <w:p w14:paraId="14CD73F4" w14:textId="07904EBD" w:rsidR="00026228" w:rsidRDefault="00026228" w:rsidP="00026228">
      <w:pPr>
        <w:pStyle w:val="ListParagraph"/>
        <w:numPr>
          <w:ilvl w:val="0"/>
          <w:numId w:val="1"/>
        </w:numPr>
        <w:spacing w:before="100" w:beforeAutospacing="1" w:after="200"/>
        <w:rPr>
          <w:rFonts w:ascii="Calibri" w:eastAsia="Times New Roman" w:hAnsi="Calibri" w:cs="Times New Roman"/>
          <w:color w:val="000000"/>
          <w:sz w:val="20"/>
          <w:szCs w:val="20"/>
        </w:rPr>
      </w:pPr>
      <w:r w:rsidRPr="00026228">
        <w:rPr>
          <w:rFonts w:ascii="Calibri" w:eastAsia="Times New Roman" w:hAnsi="Calibri" w:cs="Times New Roman"/>
          <w:color w:val="000000"/>
          <w:sz w:val="20"/>
          <w:szCs w:val="20"/>
        </w:rPr>
        <w:t xml:space="preserve">We had a large number of summer approvals, including 10 new LC </w:t>
      </w:r>
      <w:r w:rsidR="00BE218A">
        <w:rPr>
          <w:rFonts w:ascii="Calibri" w:eastAsia="Times New Roman" w:hAnsi="Calibri" w:cs="Times New Roman"/>
          <w:color w:val="000000"/>
          <w:sz w:val="20"/>
          <w:szCs w:val="20"/>
        </w:rPr>
        <w:t>Faculty Directors. We separated</w:t>
      </w:r>
      <w:r w:rsidRPr="00026228">
        <w:rPr>
          <w:rFonts w:ascii="Calibri" w:eastAsia="Times New Roman" w:hAnsi="Calibri" w:cs="Times New Roman"/>
          <w:color w:val="000000"/>
          <w:sz w:val="20"/>
          <w:szCs w:val="20"/>
        </w:rPr>
        <w:t xml:space="preserve"> out the summer instructor approvals by UConn position and if a graduate student, whether they are taking the EDLR course.</w:t>
      </w:r>
    </w:p>
    <w:p w14:paraId="7102AFCB" w14:textId="54313FB0" w:rsidR="0094064D" w:rsidRPr="00026228" w:rsidRDefault="0094064D" w:rsidP="00026228">
      <w:pPr>
        <w:pStyle w:val="ListParagraph"/>
        <w:numPr>
          <w:ilvl w:val="0"/>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We appreciate all FCCOB members who participated in summer approvals.</w:t>
      </w:r>
    </w:p>
    <w:p w14:paraId="26E19605" w14:textId="25A82DC4" w:rsidR="00701550" w:rsidRDefault="00701550"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Summer Approvals – New Course approved to start Fall 2019</w:t>
      </w:r>
    </w:p>
    <w:p w14:paraId="1CBA8BC8" w14:textId="5F9A54E8" w:rsidR="00701550" w:rsidRDefault="00701550" w:rsidP="008F23B8">
      <w:pPr>
        <w:numPr>
          <w:ilvl w:val="1"/>
          <w:numId w:val="1"/>
        </w:numPr>
        <w:spacing w:after="200"/>
        <w:rPr>
          <w:rFonts w:ascii="Calibri" w:eastAsia="Times New Roman" w:hAnsi="Calibri" w:cs="Times New Roman"/>
          <w:b/>
          <w:color w:val="000000"/>
          <w:sz w:val="20"/>
          <w:szCs w:val="20"/>
        </w:rPr>
      </w:pPr>
      <w:r>
        <w:rPr>
          <w:rFonts w:ascii="Calibri" w:eastAsia="Times New Roman" w:hAnsi="Calibri" w:cs="Times New Roman"/>
          <w:color w:val="000000"/>
          <w:sz w:val="20"/>
          <w:szCs w:val="20"/>
        </w:rPr>
        <w:t>Overmyer-Velazquez (Hartford Campus, UNIV 1820, “Hartford Encounters: Power, Social Justice, Education”</w:t>
      </w:r>
    </w:p>
    <w:p w14:paraId="29B6E8D0" w14:textId="5C861DEE" w:rsidR="00801B79" w:rsidRDefault="00AC72C7"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Summer Approvals </w:t>
      </w:r>
      <w:r w:rsidR="008F23B8">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 xml:space="preserve"> </w:t>
      </w:r>
      <w:r w:rsidR="00801B79">
        <w:rPr>
          <w:rFonts w:ascii="Calibri" w:eastAsia="Times New Roman" w:hAnsi="Calibri" w:cs="Times New Roman"/>
          <w:b/>
          <w:color w:val="000000"/>
          <w:sz w:val="20"/>
          <w:szCs w:val="20"/>
        </w:rPr>
        <w:t>New</w:t>
      </w:r>
      <w:r w:rsidR="008F23B8">
        <w:rPr>
          <w:rFonts w:ascii="Calibri" w:eastAsia="Times New Roman" w:hAnsi="Calibri" w:cs="Times New Roman"/>
          <w:b/>
          <w:color w:val="000000"/>
          <w:sz w:val="20"/>
          <w:szCs w:val="20"/>
        </w:rPr>
        <w:t xml:space="preserve"> 1800/1810</w:t>
      </w:r>
      <w:r w:rsidR="00801B79">
        <w:rPr>
          <w:rFonts w:ascii="Calibri" w:eastAsia="Times New Roman" w:hAnsi="Calibri" w:cs="Times New Roman"/>
          <w:b/>
          <w:color w:val="000000"/>
          <w:sz w:val="20"/>
          <w:szCs w:val="20"/>
        </w:rPr>
        <w:t xml:space="preserve"> Instructors</w:t>
      </w:r>
      <w:r w:rsidR="00E724E5">
        <w:rPr>
          <w:rFonts w:ascii="Calibri" w:eastAsia="Times New Roman" w:hAnsi="Calibri" w:cs="Times New Roman"/>
          <w:b/>
          <w:color w:val="000000"/>
          <w:sz w:val="20"/>
          <w:szCs w:val="20"/>
        </w:rPr>
        <w:t xml:space="preserve"> </w:t>
      </w:r>
      <w:r w:rsidR="00701550">
        <w:rPr>
          <w:rFonts w:ascii="Calibri" w:eastAsia="Times New Roman" w:hAnsi="Calibri" w:cs="Times New Roman"/>
          <w:b/>
          <w:color w:val="000000"/>
          <w:sz w:val="20"/>
          <w:szCs w:val="20"/>
        </w:rPr>
        <w:t xml:space="preserve">approved </w:t>
      </w:r>
      <w:r w:rsidR="008F23B8">
        <w:rPr>
          <w:rFonts w:ascii="Calibri" w:eastAsia="Times New Roman" w:hAnsi="Calibri" w:cs="Times New Roman"/>
          <w:b/>
          <w:color w:val="000000"/>
          <w:sz w:val="20"/>
          <w:szCs w:val="20"/>
        </w:rPr>
        <w:t>– Faculty or Staff</w:t>
      </w:r>
    </w:p>
    <w:p w14:paraId="280ACF32" w14:textId="3EB83693" w:rsidR="00994735" w:rsidRDefault="003433B8" w:rsidP="0049402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Boudissa (international UNIV 1800, ISSS Staff)</w:t>
      </w:r>
    </w:p>
    <w:p w14:paraId="3C128DA1" w14:textId="2F42C3A8" w:rsidR="00701550" w:rsidRDefault="00701550" w:rsidP="0049402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Caccamise (UNIV 1800, Residential Life Staff)</w:t>
      </w:r>
    </w:p>
    <w:p w14:paraId="226B1419" w14:textId="3EDBBE19" w:rsidR="00701550" w:rsidRDefault="00701550" w:rsidP="008F23B8">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Coontz (UNIV 1800, Residential Life Staff)</w:t>
      </w:r>
    </w:p>
    <w:p w14:paraId="12D013B6" w14:textId="3D60DC86" w:rsidR="003433B8" w:rsidRDefault="003433B8" w:rsidP="0049402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Kader (international UNIV 1800, ISSS Staff)</w:t>
      </w:r>
    </w:p>
    <w:p w14:paraId="47F8D845" w14:textId="61859D01" w:rsidR="003433B8" w:rsidRDefault="003433B8" w:rsidP="003433B8">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Kamphausen (international UNIV 1800 for business majors, School of Business Staff)</w:t>
      </w:r>
      <w:r w:rsidRPr="003433B8">
        <w:rPr>
          <w:rFonts w:ascii="Calibri" w:eastAsia="Times New Roman" w:hAnsi="Calibri" w:cs="Times New Roman"/>
          <w:color w:val="000000"/>
          <w:sz w:val="20"/>
          <w:szCs w:val="20"/>
        </w:rPr>
        <w:t xml:space="preserve"> </w:t>
      </w:r>
    </w:p>
    <w:p w14:paraId="64B6D69A" w14:textId="1657B349" w:rsidR="00701550" w:rsidRDefault="003433B8" w:rsidP="0070155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Lawrence (international UNIV 1800, ISSS Staff)</w:t>
      </w:r>
    </w:p>
    <w:p w14:paraId="3D85BE67" w14:textId="5EDD1AD3" w:rsidR="00C4107B" w:rsidRDefault="00C4107B" w:rsidP="0070155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Morris (international UNIV 1800, School of Business Advising Staff)</w:t>
      </w:r>
    </w:p>
    <w:p w14:paraId="3C53CF67" w14:textId="076E27D5"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Riccio (UNIV 1800, Student Activities Staff)</w:t>
      </w:r>
    </w:p>
    <w:p w14:paraId="27FABDB8" w14:textId="56E9874C"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Tanner (UNIV 1800, Residential Life Staff)</w:t>
      </w:r>
    </w:p>
    <w:p w14:paraId="53DEADD5" w14:textId="77777777"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t>Blanchette (UNIV 1800, ECE Staff) – Erin would co-instruct with Karen Skudlarek, as Erin only has a Bachelor’s degree.</w:t>
      </w:r>
    </w:p>
    <w:p w14:paraId="5BA799C7" w14:textId="77777777"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t>Butler (UNIV 1800, Archives Staff)</w:t>
      </w:r>
    </w:p>
    <w:p w14:paraId="21876DD7" w14:textId="77777777"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t>Donais (UNIV 1800, OIE Staff)</w:t>
      </w:r>
    </w:p>
    <w:p w14:paraId="522E9AA8" w14:textId="77777777"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t xml:space="preserve">Espinoza (Hartford Campus, UNIV 1800, SSS Staff – Hartford) </w:t>
      </w:r>
    </w:p>
    <w:p w14:paraId="6A3638C7" w14:textId="77777777" w:rsidR="00701550" w:rsidRDefault="00701550" w:rsidP="00701550">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t>Johnston (UNIV 1800, ACES Staff)</w:t>
      </w:r>
    </w:p>
    <w:p w14:paraId="6AF79B85" w14:textId="77777777" w:rsidR="00C4107B" w:rsidRDefault="00701550" w:rsidP="00C4107B">
      <w:pPr>
        <w:numPr>
          <w:ilvl w:val="1"/>
          <w:numId w:val="1"/>
        </w:numPr>
        <w:spacing w:before="100" w:beforeAutospacing="1" w:after="200"/>
        <w:rPr>
          <w:rFonts w:ascii="Calibri" w:eastAsia="Times New Roman" w:hAnsi="Calibri" w:cs="Times New Roman"/>
          <w:color w:val="000000"/>
          <w:sz w:val="20"/>
          <w:szCs w:val="20"/>
        </w:rPr>
      </w:pPr>
      <w:r w:rsidRPr="00701550">
        <w:rPr>
          <w:rFonts w:ascii="Calibri" w:eastAsia="Times New Roman" w:hAnsi="Calibri" w:cs="Times New Roman"/>
          <w:color w:val="000000"/>
          <w:sz w:val="20"/>
          <w:szCs w:val="20"/>
        </w:rPr>
        <w:lastRenderedPageBreak/>
        <w:t>Scott (UNIV 1800, Athletic Advising Staff)</w:t>
      </w:r>
    </w:p>
    <w:p w14:paraId="4C19EC32"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Calibri"/>
          <w:color w:val="000000"/>
          <w:sz w:val="20"/>
          <w:szCs w:val="20"/>
        </w:rPr>
        <w:t>Becirovic (Hartford UNIV 1800 – Staff w/Master’s Degree)</w:t>
      </w:r>
    </w:p>
    <w:p w14:paraId="365BCEEF"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Calibri"/>
          <w:color w:val="000000"/>
          <w:sz w:val="20"/>
          <w:szCs w:val="20"/>
        </w:rPr>
        <w:t>Blanco (UNIV 1810 – Global House, LC Faculty Director)</w:t>
      </w:r>
    </w:p>
    <w:p w14:paraId="0D821231"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Bradford (UNIV 1810 – Scholars House, LC Faculty Director)</w:t>
      </w:r>
    </w:p>
    <w:p w14:paraId="4774AF5E"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Eckert (UNIV 1810 – Allied Health Sciences, Lecturer and Academic Advisor)</w:t>
      </w:r>
    </w:p>
    <w:p w14:paraId="434D7D50" w14:textId="626EC794"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Francis (UNIV 1</w:t>
      </w:r>
      <w:r w:rsidR="008F23B8">
        <w:rPr>
          <w:rFonts w:ascii="Calibri" w:eastAsia="Times New Roman" w:hAnsi="Calibri" w:cs="Times New Roman"/>
          <w:color w:val="000000"/>
          <w:sz w:val="20"/>
          <w:szCs w:val="20"/>
        </w:rPr>
        <w:t xml:space="preserve">800, Staff w/Master’s Degree) </w:t>
      </w:r>
    </w:p>
    <w:p w14:paraId="123AFCE2"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 xml:space="preserve">Hayes (UNIV 1810 – </w:t>
      </w:r>
      <w:proofErr w:type="spellStart"/>
      <w:r w:rsidRPr="00C4107B">
        <w:rPr>
          <w:rFonts w:ascii="Calibri" w:eastAsia="Times New Roman" w:hAnsi="Calibri" w:cs="Times New Roman"/>
          <w:color w:val="000000"/>
          <w:sz w:val="20"/>
          <w:szCs w:val="20"/>
        </w:rPr>
        <w:t>EcoHouse</w:t>
      </w:r>
      <w:proofErr w:type="spellEnd"/>
      <w:r w:rsidRPr="00C4107B">
        <w:rPr>
          <w:rFonts w:ascii="Calibri" w:eastAsia="Times New Roman" w:hAnsi="Calibri" w:cs="Times New Roman"/>
          <w:color w:val="000000"/>
          <w:sz w:val="20"/>
          <w:szCs w:val="20"/>
        </w:rPr>
        <w:t>, LC Faculty Director)</w:t>
      </w:r>
    </w:p>
    <w:p w14:paraId="1AFF3D63" w14:textId="77777777" w:rsidR="00C4107B" w:rsidRDefault="00C4107B" w:rsidP="00C4107B">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Long (UNIV 1810 – Nursing LC, LC Faculty Director)</w:t>
      </w:r>
    </w:p>
    <w:p w14:paraId="58FEC6A0" w14:textId="1ADC6C97" w:rsidR="0032417F" w:rsidRDefault="00C4107B" w:rsidP="008F23B8">
      <w:pPr>
        <w:numPr>
          <w:ilvl w:val="1"/>
          <w:numId w:val="1"/>
        </w:numPr>
        <w:spacing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Savkar (UNIV 1810 – Innovation House, LC Faculty Director)</w:t>
      </w:r>
    </w:p>
    <w:p w14:paraId="29E9E642" w14:textId="3AD0E284" w:rsidR="008F23B8" w:rsidRDefault="00735F84" w:rsidP="008F23B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Summer Approvals - </w:t>
      </w:r>
      <w:r w:rsidR="008F23B8">
        <w:rPr>
          <w:rFonts w:ascii="Calibri" w:eastAsia="Times New Roman" w:hAnsi="Calibri" w:cs="Times New Roman"/>
          <w:b/>
          <w:color w:val="000000"/>
          <w:sz w:val="20"/>
          <w:szCs w:val="20"/>
        </w:rPr>
        <w:t>New Graduate Student Instructors approved – enrolled in EDLR course</w:t>
      </w:r>
    </w:p>
    <w:p w14:paraId="376CF759" w14:textId="1CFFF55F"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 xml:space="preserve">Himes (UNIV 1800, HESA Graduate Student) – Kailee is enrolled in the EDLR course with Dave and Ann, which she will take </w:t>
      </w:r>
      <w:r>
        <w:rPr>
          <w:rFonts w:ascii="Calibri" w:eastAsia="Times New Roman" w:hAnsi="Calibri" w:cs="Times New Roman"/>
          <w:color w:val="000000"/>
          <w:sz w:val="20"/>
          <w:szCs w:val="20"/>
        </w:rPr>
        <w:t>in conjunction with instructing</w:t>
      </w:r>
    </w:p>
    <w:p w14:paraId="1D49E9E4" w14:textId="7F8184C2" w:rsidR="008F23B8" w:rsidRDefault="00735F84" w:rsidP="0032417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Summer Approvals - </w:t>
      </w:r>
      <w:r w:rsidR="008F23B8">
        <w:rPr>
          <w:rFonts w:ascii="Calibri" w:eastAsia="Times New Roman" w:hAnsi="Calibri" w:cs="Times New Roman"/>
          <w:b/>
          <w:color w:val="000000"/>
          <w:sz w:val="20"/>
          <w:szCs w:val="20"/>
        </w:rPr>
        <w:t>New Graduate Student Instructors approved – not enrolled in EDLR, but have LC Director oversight</w:t>
      </w:r>
    </w:p>
    <w:p w14:paraId="7870C124" w14:textId="77777777"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Calibri"/>
          <w:color w:val="000000"/>
          <w:sz w:val="20"/>
          <w:szCs w:val="20"/>
        </w:rPr>
        <w:t>Arteaga (UNIV 1810 – Human Rights &amp; Action LC, Graduate Assistant)</w:t>
      </w:r>
    </w:p>
    <w:p w14:paraId="6F378368" w14:textId="77777777"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Levy (UNIV 1810 – Leadership House, Graduate Assistant)</w:t>
      </w:r>
    </w:p>
    <w:p w14:paraId="785EA632" w14:textId="77777777"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Papadopoulos (UNIV 1810 – </w:t>
      </w:r>
      <w:proofErr w:type="spellStart"/>
      <w:r>
        <w:rPr>
          <w:rFonts w:ascii="Calibri" w:eastAsia="Times New Roman" w:hAnsi="Calibri" w:cs="Times New Roman"/>
          <w:color w:val="000000"/>
          <w:sz w:val="20"/>
          <w:szCs w:val="20"/>
        </w:rPr>
        <w:t>Ecohouse</w:t>
      </w:r>
      <w:proofErr w:type="spellEnd"/>
      <w:r>
        <w:rPr>
          <w:rFonts w:ascii="Calibri" w:eastAsia="Times New Roman" w:hAnsi="Calibri" w:cs="Times New Roman"/>
          <w:color w:val="000000"/>
          <w:sz w:val="20"/>
          <w:szCs w:val="20"/>
        </w:rPr>
        <w:t>, Graduate Assistant)</w:t>
      </w:r>
    </w:p>
    <w:p w14:paraId="3AD215D2" w14:textId="77777777"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Reid Jr. (UNIV 1810 – Scholars House, Graduate Assistant)</w:t>
      </w:r>
    </w:p>
    <w:p w14:paraId="7E475323" w14:textId="77777777" w:rsidR="008F23B8" w:rsidRDefault="008F23B8" w:rsidP="008F23B8">
      <w:pPr>
        <w:numPr>
          <w:ilvl w:val="1"/>
          <w:numId w:val="1"/>
        </w:numPr>
        <w:spacing w:before="100" w:beforeAutospacing="1"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Waring (UNIV 1810 – Humanities House, Graduate Assistant)</w:t>
      </w:r>
    </w:p>
    <w:p w14:paraId="114D5702" w14:textId="77777777" w:rsidR="008F23B8" w:rsidRDefault="008F23B8" w:rsidP="008F23B8">
      <w:pPr>
        <w:numPr>
          <w:ilvl w:val="1"/>
          <w:numId w:val="1"/>
        </w:numPr>
        <w:spacing w:after="200"/>
        <w:rPr>
          <w:rFonts w:ascii="Calibri" w:eastAsia="Times New Roman" w:hAnsi="Calibri" w:cs="Times New Roman"/>
          <w:color w:val="000000"/>
          <w:sz w:val="20"/>
          <w:szCs w:val="20"/>
        </w:rPr>
      </w:pPr>
      <w:r w:rsidRPr="00C4107B">
        <w:rPr>
          <w:rFonts w:ascii="Calibri" w:eastAsia="Times New Roman" w:hAnsi="Calibri" w:cs="Times New Roman"/>
          <w:color w:val="000000"/>
          <w:sz w:val="20"/>
          <w:szCs w:val="20"/>
        </w:rPr>
        <w:t>Winter (UNIV 1810 – Public Health House, Graduate Assistant)</w:t>
      </w:r>
    </w:p>
    <w:p w14:paraId="201C1DEA" w14:textId="3C72A1A6" w:rsidR="0032417F" w:rsidRPr="0036108A" w:rsidRDefault="0032417F" w:rsidP="0036108A">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UNIV 1820 Proposals</w:t>
      </w:r>
    </w:p>
    <w:p w14:paraId="2FF8706C" w14:textId="5B4E2CA6" w:rsidR="0032417F" w:rsidRPr="00710E4A" w:rsidRDefault="0032417F" w:rsidP="0032417F">
      <w:pPr>
        <w:numPr>
          <w:ilvl w:val="1"/>
          <w:numId w:val="1"/>
        </w:numPr>
        <w:spacing w:before="100" w:beforeAutospacing="1" w:after="200"/>
        <w:rPr>
          <w:rFonts w:ascii="Calibri" w:eastAsia="Times New Roman" w:hAnsi="Calibri" w:cs="Times New Roman"/>
          <w:i/>
          <w:color w:val="000000"/>
          <w:sz w:val="20"/>
          <w:szCs w:val="20"/>
        </w:rPr>
      </w:pPr>
      <w:r w:rsidRPr="0032417F">
        <w:rPr>
          <w:rFonts w:asciiTheme="majorHAnsi" w:eastAsia="Times New Roman" w:hAnsiTheme="majorHAnsi" w:cstheme="majorHAnsi"/>
          <w:sz w:val="20"/>
        </w:rPr>
        <w:t>Morenus –</w:t>
      </w:r>
      <w:r>
        <w:rPr>
          <w:rFonts w:asciiTheme="majorHAnsi" w:eastAsia="Times New Roman" w:hAnsiTheme="majorHAnsi" w:cstheme="majorHAnsi"/>
          <w:i/>
          <w:sz w:val="20"/>
        </w:rPr>
        <w:t xml:space="preserve"> </w:t>
      </w:r>
      <w:proofErr w:type="spellStart"/>
      <w:r>
        <w:rPr>
          <w:rFonts w:asciiTheme="majorHAnsi" w:eastAsia="Times New Roman" w:hAnsiTheme="majorHAnsi" w:cstheme="majorHAnsi"/>
          <w:i/>
          <w:sz w:val="20"/>
        </w:rPr>
        <w:t>Conectate</w:t>
      </w:r>
      <w:proofErr w:type="spellEnd"/>
      <w:r>
        <w:rPr>
          <w:rFonts w:asciiTheme="majorHAnsi" w:eastAsia="Times New Roman" w:hAnsiTheme="majorHAnsi" w:cstheme="majorHAnsi"/>
          <w:i/>
          <w:sz w:val="20"/>
        </w:rPr>
        <w:t xml:space="preserve"> con METAS</w:t>
      </w:r>
      <w:r w:rsidR="0094064D">
        <w:rPr>
          <w:rFonts w:asciiTheme="majorHAnsi" w:eastAsia="Times New Roman" w:hAnsiTheme="majorHAnsi" w:cstheme="majorHAnsi"/>
          <w:i/>
          <w:sz w:val="20"/>
        </w:rPr>
        <w:t xml:space="preserve"> – app</w:t>
      </w:r>
      <w:r w:rsidR="00BE218A">
        <w:rPr>
          <w:rFonts w:asciiTheme="majorHAnsi" w:eastAsia="Times New Roman" w:hAnsiTheme="majorHAnsi" w:cstheme="majorHAnsi"/>
          <w:i/>
          <w:sz w:val="20"/>
        </w:rPr>
        <w:t>roved, with the addendum that the course</w:t>
      </w:r>
      <w:r w:rsidR="0094064D">
        <w:rPr>
          <w:rFonts w:asciiTheme="majorHAnsi" w:eastAsia="Times New Roman" w:hAnsiTheme="majorHAnsi" w:cstheme="majorHAnsi"/>
          <w:i/>
          <w:sz w:val="20"/>
        </w:rPr>
        <w:t xml:space="preserve"> be open enrollment and the title changed to not associate it with METAS</w:t>
      </w:r>
    </w:p>
    <w:p w14:paraId="4FE7B04A" w14:textId="00651B95" w:rsidR="00710E4A" w:rsidRDefault="00710E4A" w:rsidP="00710E4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This is an updated proposal after the Board requested more information during the proposal’s initial review in December 2018.</w:t>
      </w:r>
    </w:p>
    <w:p w14:paraId="41DFD209" w14:textId="6F48EF3B" w:rsidR="0094064D" w:rsidRDefault="0094064D" w:rsidP="00710E4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Changes included the mentoring focus. After conversation with Jennifer, they want students to think about their identities, but the mentoring component isn’t the primary focus. The focus is now more on student self-awareness and infusing more academic assignments. Cultural identify and leadership topics have been added. </w:t>
      </w:r>
    </w:p>
    <w:p w14:paraId="5C0E9115" w14:textId="4B14CA42" w:rsidR="0094064D" w:rsidRDefault="0094064D" w:rsidP="00710E4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assignments, there was originally a lot of writing. Some of these have now been eliminated or decreased</w:t>
      </w:r>
      <w:r w:rsidR="00BE218A">
        <w:rPr>
          <w:rFonts w:ascii="Calibri" w:eastAsia="Times New Roman" w:hAnsi="Calibri" w:cs="Times New Roman"/>
          <w:color w:val="000000"/>
          <w:sz w:val="20"/>
          <w:szCs w:val="20"/>
        </w:rPr>
        <w:t xml:space="preserve"> in length</w:t>
      </w:r>
      <w:r>
        <w:rPr>
          <w:rFonts w:ascii="Calibri" w:eastAsia="Times New Roman" w:hAnsi="Calibri" w:cs="Times New Roman"/>
          <w:color w:val="000000"/>
          <w:sz w:val="20"/>
          <w:szCs w:val="20"/>
        </w:rPr>
        <w:t>.</w:t>
      </w:r>
    </w:p>
    <w:p w14:paraId="7C34E539" w14:textId="77A03624" w:rsidR="0094064D" w:rsidRDefault="0094064D" w:rsidP="00710E4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They would like this course to be an instructor permission required course for </w:t>
      </w:r>
      <w:proofErr w:type="spellStart"/>
      <w:r>
        <w:rPr>
          <w:rFonts w:ascii="Calibri" w:eastAsia="Times New Roman" w:hAnsi="Calibri" w:cs="Times New Roman"/>
          <w:color w:val="000000"/>
          <w:sz w:val="20"/>
          <w:szCs w:val="20"/>
        </w:rPr>
        <w:t>LatinX</w:t>
      </w:r>
      <w:proofErr w:type="spellEnd"/>
      <w:r>
        <w:rPr>
          <w:rFonts w:ascii="Calibri" w:eastAsia="Times New Roman" w:hAnsi="Calibri" w:cs="Times New Roman"/>
          <w:color w:val="000000"/>
          <w:sz w:val="20"/>
          <w:szCs w:val="20"/>
        </w:rPr>
        <w:t xml:space="preserve"> students, but as they want this course to get off the ground, they may be </w:t>
      </w:r>
      <w:r>
        <w:rPr>
          <w:rFonts w:ascii="Calibri" w:eastAsia="Times New Roman" w:hAnsi="Calibri" w:cs="Times New Roman"/>
          <w:color w:val="000000"/>
          <w:sz w:val="20"/>
          <w:szCs w:val="20"/>
        </w:rPr>
        <w:lastRenderedPageBreak/>
        <w:t xml:space="preserve">flexible. Zinn: Does a student have to be </w:t>
      </w:r>
      <w:proofErr w:type="spellStart"/>
      <w:r>
        <w:rPr>
          <w:rFonts w:ascii="Calibri" w:eastAsia="Times New Roman" w:hAnsi="Calibri" w:cs="Times New Roman"/>
          <w:color w:val="000000"/>
          <w:sz w:val="20"/>
          <w:szCs w:val="20"/>
        </w:rPr>
        <w:t>Latinx</w:t>
      </w:r>
      <w:proofErr w:type="spellEnd"/>
      <w:r>
        <w:rPr>
          <w:rFonts w:ascii="Calibri" w:eastAsia="Times New Roman" w:hAnsi="Calibri" w:cs="Times New Roman"/>
          <w:color w:val="000000"/>
          <w:sz w:val="20"/>
          <w:szCs w:val="20"/>
        </w:rPr>
        <w:t xml:space="preserve"> in order to successfully take the course? This would be his first concern. Deans: It appears that a student who is associated with PRLACC is the population vs. a fixed cultural/ethnic identity. </w:t>
      </w:r>
      <w:proofErr w:type="spellStart"/>
      <w:r>
        <w:rPr>
          <w:rFonts w:ascii="Calibri" w:eastAsia="Times New Roman" w:hAnsi="Calibri" w:cs="Times New Roman"/>
          <w:color w:val="000000"/>
          <w:sz w:val="20"/>
          <w:szCs w:val="20"/>
        </w:rPr>
        <w:t>Scheidel</w:t>
      </w:r>
      <w:proofErr w:type="spellEnd"/>
      <w:r>
        <w:rPr>
          <w:rFonts w:ascii="Calibri" w:eastAsia="Times New Roman" w:hAnsi="Calibri" w:cs="Times New Roman"/>
          <w:color w:val="000000"/>
          <w:sz w:val="20"/>
          <w:szCs w:val="20"/>
        </w:rPr>
        <w:t>: While word of mouth may be more intense for Center-affiliated students, we have had other UNIV 1820s who were successf</w:t>
      </w:r>
      <w:r w:rsidR="001735D3">
        <w:rPr>
          <w:rFonts w:ascii="Calibri" w:eastAsia="Times New Roman" w:hAnsi="Calibri" w:cs="Times New Roman"/>
          <w:color w:val="000000"/>
          <w:sz w:val="20"/>
          <w:szCs w:val="20"/>
        </w:rPr>
        <w:t>ul at getting the course filled.</w:t>
      </w:r>
    </w:p>
    <w:p w14:paraId="4F890EEF" w14:textId="0BD60D74" w:rsidR="001735D3" w:rsidRPr="00710E4A" w:rsidRDefault="001735D3" w:rsidP="00710E4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Addendum: enrollment needs to be open enrollment, plus changing the title to exclude METAS, as </w:t>
      </w:r>
      <w:r w:rsidR="00BE218A">
        <w:rPr>
          <w:rFonts w:ascii="Calibri" w:eastAsia="Times New Roman" w:hAnsi="Calibri" w:cs="Times New Roman"/>
          <w:color w:val="000000"/>
          <w:sz w:val="20"/>
          <w:szCs w:val="20"/>
        </w:rPr>
        <w:t>this course is separate</w:t>
      </w:r>
      <w:r>
        <w:rPr>
          <w:rFonts w:ascii="Calibri" w:eastAsia="Times New Roman" w:hAnsi="Calibri" w:cs="Times New Roman"/>
          <w:color w:val="000000"/>
          <w:sz w:val="20"/>
          <w:szCs w:val="20"/>
        </w:rPr>
        <w:t xml:space="preserve"> from the mentoring program.</w:t>
      </w:r>
    </w:p>
    <w:p w14:paraId="46886064" w14:textId="2C0C7FD3" w:rsidR="0036108A" w:rsidRPr="001735D3" w:rsidRDefault="0036108A" w:rsidP="00722143">
      <w:pPr>
        <w:numPr>
          <w:ilvl w:val="1"/>
          <w:numId w:val="1"/>
        </w:numPr>
        <w:spacing w:before="100" w:beforeAutospacing="1" w:after="200"/>
        <w:rPr>
          <w:rFonts w:ascii="Calibri" w:eastAsia="Times New Roman" w:hAnsi="Calibri" w:cs="Times New Roman"/>
          <w:i/>
          <w:color w:val="000000"/>
          <w:sz w:val="20"/>
          <w:szCs w:val="20"/>
        </w:rPr>
      </w:pPr>
      <w:r w:rsidRPr="0032417F">
        <w:rPr>
          <w:rFonts w:ascii="Calibri" w:eastAsia="Times New Roman" w:hAnsi="Calibri" w:cs="Times New Roman"/>
          <w:color w:val="000000"/>
          <w:sz w:val="20"/>
          <w:szCs w:val="20"/>
        </w:rPr>
        <w:t xml:space="preserve">Renn – </w:t>
      </w:r>
      <w:r w:rsidRPr="0032417F">
        <w:rPr>
          <w:rFonts w:asciiTheme="majorHAnsi" w:eastAsia="Times New Roman" w:hAnsiTheme="majorHAnsi" w:cstheme="majorHAnsi"/>
          <w:i/>
          <w:sz w:val="20"/>
        </w:rPr>
        <w:t>Choose Your Own Adventure: Strategic Planning for International Students</w:t>
      </w:r>
      <w:r w:rsidR="000A007D">
        <w:rPr>
          <w:rFonts w:asciiTheme="majorHAnsi" w:eastAsia="Times New Roman" w:hAnsiTheme="majorHAnsi" w:cstheme="majorHAnsi"/>
          <w:i/>
          <w:sz w:val="20"/>
        </w:rPr>
        <w:t xml:space="preserve">  - approved</w:t>
      </w:r>
    </w:p>
    <w:p w14:paraId="60AB1516" w14:textId="0F1CC61A" w:rsidR="001735D3" w:rsidRPr="001735D3" w:rsidRDefault="00BE218A" w:rsidP="001735D3">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We have a</w:t>
      </w:r>
      <w:r w:rsidR="001735D3" w:rsidRPr="001735D3">
        <w:rPr>
          <w:rFonts w:asciiTheme="majorHAnsi" w:eastAsia="Times New Roman" w:hAnsiTheme="majorHAnsi" w:cstheme="majorHAnsi"/>
          <w:sz w:val="20"/>
        </w:rPr>
        <w:t xml:space="preserve"> first semester UNIV 1800 </w:t>
      </w:r>
      <w:r w:rsidRPr="001735D3">
        <w:rPr>
          <w:rFonts w:asciiTheme="majorHAnsi" w:eastAsia="Times New Roman" w:hAnsiTheme="majorHAnsi" w:cstheme="majorHAnsi"/>
          <w:sz w:val="20"/>
        </w:rPr>
        <w:t>international</w:t>
      </w:r>
      <w:r w:rsidR="001735D3" w:rsidRPr="001735D3">
        <w:rPr>
          <w:rFonts w:asciiTheme="majorHAnsi" w:eastAsia="Times New Roman" w:hAnsiTheme="majorHAnsi" w:cstheme="majorHAnsi"/>
          <w:sz w:val="20"/>
        </w:rPr>
        <w:t xml:space="preserve"> course focuses solely on adjustment. The curriculum of international UNIV 1800 is different from general UNIV 1800 curriculum and excludes most professional and career development. This UNIV 1820 would allow for conversations and skills building to continue</w:t>
      </w:r>
      <w:r>
        <w:rPr>
          <w:rFonts w:asciiTheme="majorHAnsi" w:eastAsia="Times New Roman" w:hAnsiTheme="majorHAnsi" w:cstheme="majorHAnsi"/>
          <w:sz w:val="20"/>
        </w:rPr>
        <w:t xml:space="preserve"> along the lines of increased engagement and profession development</w:t>
      </w:r>
      <w:r w:rsidR="001735D3" w:rsidRPr="001735D3">
        <w:rPr>
          <w:rFonts w:asciiTheme="majorHAnsi" w:eastAsia="Times New Roman" w:hAnsiTheme="majorHAnsi" w:cstheme="majorHAnsi"/>
          <w:sz w:val="20"/>
        </w:rPr>
        <w:t>.</w:t>
      </w:r>
    </w:p>
    <w:p w14:paraId="04622F32" w14:textId="1C7F6E91" w:rsidR="001735D3" w:rsidRPr="001735D3" w:rsidRDefault="001735D3" w:rsidP="001735D3">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Some of the assignments, including the resume and Involvement Fair, are doing deep dives into these topics and developing them out</w:t>
      </w:r>
      <w:r w:rsidR="00BE218A">
        <w:rPr>
          <w:rFonts w:asciiTheme="majorHAnsi" w:eastAsia="Times New Roman" w:hAnsiTheme="majorHAnsi" w:cstheme="majorHAnsi"/>
          <w:sz w:val="20"/>
        </w:rPr>
        <w:t>, though it will not have been necessary to have taken an international UNIV 1800 to be successful in this UNIV 1820</w:t>
      </w:r>
      <w:r>
        <w:rPr>
          <w:rFonts w:asciiTheme="majorHAnsi" w:eastAsia="Times New Roman" w:hAnsiTheme="majorHAnsi" w:cstheme="majorHAnsi"/>
          <w:sz w:val="20"/>
        </w:rPr>
        <w:t xml:space="preserve">. </w:t>
      </w:r>
    </w:p>
    <w:p w14:paraId="72BF2722" w14:textId="1CB5751B" w:rsidR="001735D3" w:rsidRPr="001735D3" w:rsidRDefault="001735D3" w:rsidP="001735D3">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Students from learning communities could take this, as it wouldn’t be a cohort model for students</w:t>
      </w:r>
      <w:r w:rsidR="00BE218A">
        <w:rPr>
          <w:rFonts w:asciiTheme="majorHAnsi" w:eastAsia="Times New Roman" w:hAnsiTheme="majorHAnsi" w:cstheme="majorHAnsi"/>
          <w:sz w:val="20"/>
        </w:rPr>
        <w:t>.</w:t>
      </w:r>
    </w:p>
    <w:p w14:paraId="196D6407" w14:textId="55A7196F" w:rsidR="001735D3" w:rsidRPr="001735D3" w:rsidRDefault="001735D3" w:rsidP="001735D3">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Grading scale – A-/B+ needs to be fixed on the syllabus.</w:t>
      </w:r>
    </w:p>
    <w:p w14:paraId="0651BA83" w14:textId="46FBA3E8" w:rsidR="00722143" w:rsidRDefault="0032417F" w:rsidP="00722143">
      <w:pPr>
        <w:numPr>
          <w:ilvl w:val="1"/>
          <w:numId w:val="1"/>
        </w:numPr>
        <w:spacing w:before="100" w:beforeAutospacing="1" w:after="200"/>
        <w:rPr>
          <w:rFonts w:ascii="Calibri" w:eastAsia="Times New Roman" w:hAnsi="Calibri" w:cs="Times New Roman"/>
          <w:i/>
          <w:color w:val="000000"/>
          <w:sz w:val="20"/>
          <w:szCs w:val="20"/>
        </w:rPr>
      </w:pPr>
      <w:r w:rsidRPr="0032417F">
        <w:rPr>
          <w:rFonts w:ascii="Calibri" w:eastAsia="Times New Roman" w:hAnsi="Calibri" w:cs="Times New Roman"/>
          <w:color w:val="000000"/>
          <w:sz w:val="20"/>
          <w:szCs w:val="20"/>
        </w:rPr>
        <w:t>Rocha –</w:t>
      </w:r>
      <w:r>
        <w:rPr>
          <w:rFonts w:ascii="Calibri" w:eastAsia="Times New Roman" w:hAnsi="Calibri" w:cs="Times New Roman"/>
          <w:i/>
          <w:color w:val="000000"/>
          <w:sz w:val="20"/>
          <w:szCs w:val="20"/>
        </w:rPr>
        <w:t xml:space="preserve"> Developing Your Entrepreneurial Skillset</w:t>
      </w:r>
      <w:r w:rsidR="000A007D">
        <w:rPr>
          <w:rFonts w:ascii="Calibri" w:eastAsia="Times New Roman" w:hAnsi="Calibri" w:cs="Times New Roman"/>
          <w:i/>
          <w:color w:val="000000"/>
          <w:sz w:val="20"/>
          <w:szCs w:val="20"/>
        </w:rPr>
        <w:t xml:space="preserve"> - approved</w:t>
      </w:r>
    </w:p>
    <w:p w14:paraId="2EF8F474" w14:textId="14CB8497" w:rsidR="001735D3" w:rsidRPr="000A007D" w:rsidRDefault="001735D3" w:rsidP="001735D3">
      <w:pPr>
        <w:numPr>
          <w:ilvl w:val="2"/>
          <w:numId w:val="1"/>
        </w:numPr>
        <w:spacing w:before="100" w:beforeAutospacing="1" w:after="200"/>
        <w:rPr>
          <w:rFonts w:ascii="Calibri" w:eastAsia="Times New Roman" w:hAnsi="Calibri" w:cs="Times New Roman"/>
          <w:color w:val="000000"/>
          <w:sz w:val="20"/>
          <w:szCs w:val="20"/>
        </w:rPr>
      </w:pPr>
      <w:r w:rsidRPr="000A007D">
        <w:rPr>
          <w:rFonts w:ascii="Calibri" w:eastAsia="Times New Roman" w:hAnsi="Calibri" w:cs="Times New Roman"/>
          <w:color w:val="000000"/>
          <w:sz w:val="20"/>
          <w:szCs w:val="20"/>
        </w:rPr>
        <w:t xml:space="preserve">The Werth Institute is creating a suite of courses, with Kathy creating one on </w:t>
      </w:r>
      <w:r w:rsidR="00BE218A">
        <w:rPr>
          <w:rFonts w:ascii="Calibri" w:eastAsia="Times New Roman" w:hAnsi="Calibri" w:cs="Times New Roman"/>
          <w:color w:val="000000"/>
          <w:sz w:val="20"/>
          <w:szCs w:val="20"/>
        </w:rPr>
        <w:t>entrepreneur</w:t>
      </w:r>
      <w:r w:rsidR="00BE218A" w:rsidRPr="000A007D">
        <w:rPr>
          <w:rFonts w:ascii="Calibri" w:eastAsia="Times New Roman" w:hAnsi="Calibri" w:cs="Times New Roman"/>
          <w:color w:val="000000"/>
          <w:sz w:val="20"/>
          <w:szCs w:val="20"/>
        </w:rPr>
        <w:t>ship</w:t>
      </w:r>
      <w:r w:rsidRPr="000A007D">
        <w:rPr>
          <w:rFonts w:ascii="Calibri" w:eastAsia="Times New Roman" w:hAnsi="Calibri" w:cs="Times New Roman"/>
          <w:color w:val="000000"/>
          <w:sz w:val="20"/>
          <w:szCs w:val="20"/>
        </w:rPr>
        <w:t>. This course is especially for students who aren’t in business, but are interested in this skills set.</w:t>
      </w:r>
    </w:p>
    <w:p w14:paraId="1D593F83" w14:textId="7BA33A09" w:rsidR="001735D3" w:rsidRPr="000A007D" w:rsidRDefault="001735D3" w:rsidP="001735D3">
      <w:pPr>
        <w:numPr>
          <w:ilvl w:val="2"/>
          <w:numId w:val="1"/>
        </w:numPr>
        <w:spacing w:before="100" w:beforeAutospacing="1" w:after="200"/>
        <w:rPr>
          <w:rFonts w:ascii="Calibri" w:eastAsia="Times New Roman" w:hAnsi="Calibri" w:cs="Times New Roman"/>
          <w:color w:val="000000"/>
          <w:sz w:val="20"/>
          <w:szCs w:val="20"/>
        </w:rPr>
      </w:pPr>
      <w:r w:rsidRPr="000A007D">
        <w:rPr>
          <w:rFonts w:ascii="Calibri" w:eastAsia="Times New Roman" w:hAnsi="Calibri" w:cs="Times New Roman"/>
          <w:color w:val="000000"/>
          <w:sz w:val="20"/>
          <w:szCs w:val="20"/>
        </w:rPr>
        <w:t xml:space="preserve">The assignments include experiences, going to the LCIZ makerspace, etc. </w:t>
      </w:r>
    </w:p>
    <w:p w14:paraId="1A5F3C39" w14:textId="4471A8EC" w:rsidR="000A007D" w:rsidRPr="000A007D" w:rsidRDefault="001735D3" w:rsidP="000A007D">
      <w:pPr>
        <w:numPr>
          <w:ilvl w:val="2"/>
          <w:numId w:val="1"/>
        </w:numPr>
        <w:spacing w:before="100" w:beforeAutospacing="1" w:after="200"/>
        <w:rPr>
          <w:rFonts w:ascii="Calibri" w:eastAsia="Times New Roman" w:hAnsi="Calibri" w:cs="Times New Roman"/>
          <w:color w:val="000000"/>
          <w:sz w:val="20"/>
          <w:szCs w:val="20"/>
        </w:rPr>
      </w:pPr>
      <w:r w:rsidRPr="000A007D">
        <w:rPr>
          <w:rFonts w:ascii="Calibri" w:eastAsia="Times New Roman" w:hAnsi="Calibri" w:cs="Times New Roman"/>
          <w:color w:val="000000"/>
          <w:sz w:val="20"/>
          <w:szCs w:val="20"/>
        </w:rPr>
        <w:t>Deans: one unanticipated result could be a non-business student taking this, with the thought that they may then have a better chance of getting into the School of Business. If this course</w:t>
      </w:r>
      <w:r w:rsidR="000A007D" w:rsidRPr="000A007D">
        <w:rPr>
          <w:rFonts w:ascii="Calibri" w:eastAsia="Times New Roman" w:hAnsi="Calibri" w:cs="Times New Roman"/>
          <w:color w:val="000000"/>
          <w:sz w:val="20"/>
          <w:szCs w:val="20"/>
        </w:rPr>
        <w:t xml:space="preserve"> gets more popular, we may need to look at this. Ouimette: Business schools nationally are getting ranked by the number of </w:t>
      </w:r>
      <w:r w:rsidR="00BE218A" w:rsidRPr="000A007D">
        <w:rPr>
          <w:rFonts w:ascii="Calibri" w:eastAsia="Times New Roman" w:hAnsi="Calibri" w:cs="Times New Roman"/>
          <w:color w:val="000000"/>
          <w:sz w:val="20"/>
          <w:szCs w:val="20"/>
        </w:rPr>
        <w:t>entrepreneurial</w:t>
      </w:r>
      <w:r w:rsidR="000A007D" w:rsidRPr="000A007D">
        <w:rPr>
          <w:rFonts w:ascii="Calibri" w:eastAsia="Times New Roman" w:hAnsi="Calibri" w:cs="Times New Roman"/>
          <w:color w:val="000000"/>
          <w:sz w:val="20"/>
          <w:szCs w:val="20"/>
        </w:rPr>
        <w:t xml:space="preserve"> courses they offer, so we will be having more one-credit courses coming up for review. This may result in demand being less per each course.</w:t>
      </w:r>
    </w:p>
    <w:p w14:paraId="4E0BA742" w14:textId="125CD3F6" w:rsidR="000A007D" w:rsidRPr="000A007D" w:rsidRDefault="000A007D" w:rsidP="000A007D">
      <w:pPr>
        <w:numPr>
          <w:ilvl w:val="2"/>
          <w:numId w:val="1"/>
        </w:numPr>
        <w:spacing w:before="100" w:beforeAutospacing="1" w:after="200"/>
        <w:rPr>
          <w:rFonts w:ascii="Calibri" w:eastAsia="Times New Roman" w:hAnsi="Calibri" w:cs="Times New Roman"/>
          <w:color w:val="000000"/>
          <w:sz w:val="20"/>
          <w:szCs w:val="20"/>
        </w:rPr>
      </w:pPr>
      <w:r w:rsidRPr="000A007D">
        <w:rPr>
          <w:rFonts w:ascii="Calibri" w:eastAsia="Times New Roman" w:hAnsi="Calibri" w:cs="Times New Roman"/>
          <w:color w:val="000000"/>
          <w:sz w:val="20"/>
          <w:szCs w:val="20"/>
        </w:rPr>
        <w:t>Hussein: Kathy should be in contact with the School of Business to talk about their courses, activities, etc.</w:t>
      </w:r>
    </w:p>
    <w:p w14:paraId="0E3C36F2" w14:textId="2BE0EDE3" w:rsidR="000A007D" w:rsidRPr="000A007D" w:rsidRDefault="000A007D" w:rsidP="000A007D">
      <w:pPr>
        <w:numPr>
          <w:ilvl w:val="2"/>
          <w:numId w:val="1"/>
        </w:numPr>
        <w:spacing w:before="100" w:beforeAutospacing="1" w:after="200"/>
        <w:rPr>
          <w:rFonts w:ascii="Calibri" w:eastAsia="Times New Roman" w:hAnsi="Calibri" w:cs="Times New Roman"/>
          <w:color w:val="000000"/>
          <w:sz w:val="20"/>
          <w:szCs w:val="20"/>
        </w:rPr>
      </w:pPr>
      <w:r w:rsidRPr="000A007D">
        <w:rPr>
          <w:rFonts w:ascii="Calibri" w:eastAsia="Times New Roman" w:hAnsi="Calibri" w:cs="Times New Roman"/>
          <w:color w:val="000000"/>
          <w:sz w:val="20"/>
          <w:szCs w:val="20"/>
        </w:rPr>
        <w:t>Grading scale – A-/B+ grade needs to be fixed on the syllabus.</w:t>
      </w:r>
    </w:p>
    <w:p w14:paraId="5240AAF6" w14:textId="7D61B3A7" w:rsidR="00722143" w:rsidRDefault="00722143" w:rsidP="00722143">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Instructors</w:t>
      </w:r>
    </w:p>
    <w:p w14:paraId="1C9DB924" w14:textId="55CB69B6" w:rsidR="00CC63F2" w:rsidRDefault="00CC63F2" w:rsidP="00CC63F2">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Fischl (UNIV 1820 - </w:t>
      </w:r>
      <w:r w:rsidRPr="00A143AA">
        <w:rPr>
          <w:rFonts w:ascii="Calibri" w:eastAsia="Times New Roman" w:hAnsi="Calibri" w:cs="Times New Roman"/>
          <w:color w:val="000000"/>
          <w:sz w:val="20"/>
          <w:szCs w:val="20"/>
        </w:rPr>
        <w:t xml:space="preserve">Strategic Planning for International Students, </w:t>
      </w:r>
      <w:r>
        <w:rPr>
          <w:rFonts w:ascii="Calibri" w:eastAsia="Times New Roman" w:hAnsi="Calibri" w:cs="Times New Roman"/>
          <w:color w:val="000000"/>
          <w:sz w:val="20"/>
          <w:szCs w:val="20"/>
        </w:rPr>
        <w:t xml:space="preserve">FYP </w:t>
      </w:r>
      <w:r w:rsidRPr="00A143AA">
        <w:rPr>
          <w:rFonts w:ascii="Calibri" w:eastAsia="Times New Roman" w:hAnsi="Calibri" w:cs="Times New Roman"/>
          <w:color w:val="000000"/>
          <w:sz w:val="20"/>
          <w:szCs w:val="20"/>
        </w:rPr>
        <w:t>Staff)</w:t>
      </w:r>
      <w:r w:rsidR="00882A49">
        <w:rPr>
          <w:rFonts w:ascii="Calibri" w:eastAsia="Times New Roman" w:hAnsi="Calibri" w:cs="Times New Roman"/>
          <w:color w:val="000000"/>
          <w:sz w:val="20"/>
          <w:szCs w:val="20"/>
        </w:rPr>
        <w:t xml:space="preserve"> - </w:t>
      </w:r>
      <w:r w:rsidR="00882A49" w:rsidRPr="00882A49">
        <w:rPr>
          <w:rFonts w:ascii="Calibri" w:eastAsia="Times New Roman" w:hAnsi="Calibri" w:cs="Times New Roman"/>
          <w:i/>
          <w:color w:val="000000"/>
          <w:sz w:val="20"/>
          <w:szCs w:val="20"/>
        </w:rPr>
        <w:t>approved</w:t>
      </w:r>
    </w:p>
    <w:p w14:paraId="0E831596" w14:textId="2685C1F5" w:rsidR="00882A49" w:rsidRPr="00CC63F2" w:rsidRDefault="00882A49" w:rsidP="00882A4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Pam is currently the FYP retention specialist tasked with international student retention and data.</w:t>
      </w:r>
    </w:p>
    <w:p w14:paraId="4DA6B754" w14:textId="76C5F53B" w:rsidR="00A143AA" w:rsidRDefault="00A143AA" w:rsidP="00722143">
      <w:pPr>
        <w:numPr>
          <w:ilvl w:val="1"/>
          <w:numId w:val="1"/>
        </w:numPr>
        <w:spacing w:before="100" w:beforeAutospacing="1" w:after="200"/>
        <w:rPr>
          <w:rFonts w:ascii="Calibri" w:eastAsia="Times New Roman" w:hAnsi="Calibri" w:cs="Times New Roman"/>
          <w:color w:val="000000"/>
          <w:sz w:val="20"/>
          <w:szCs w:val="20"/>
        </w:rPr>
      </w:pPr>
      <w:r w:rsidRPr="00A143AA">
        <w:rPr>
          <w:rFonts w:ascii="Calibri" w:eastAsia="Times New Roman" w:hAnsi="Calibri" w:cs="Times New Roman"/>
          <w:color w:val="000000"/>
          <w:sz w:val="20"/>
          <w:szCs w:val="20"/>
        </w:rPr>
        <w:lastRenderedPageBreak/>
        <w:t>Harding (UNIV 1820 – Strategic Planning for International Students, School of Business Advising Staff)</w:t>
      </w:r>
      <w:r w:rsidR="00882A49">
        <w:rPr>
          <w:rFonts w:ascii="Calibri" w:eastAsia="Times New Roman" w:hAnsi="Calibri" w:cs="Times New Roman"/>
          <w:color w:val="000000"/>
          <w:sz w:val="20"/>
          <w:szCs w:val="20"/>
        </w:rPr>
        <w:t xml:space="preserve"> - </w:t>
      </w:r>
      <w:r w:rsidR="00882A49" w:rsidRPr="00882A49">
        <w:rPr>
          <w:rFonts w:ascii="Calibri" w:eastAsia="Times New Roman" w:hAnsi="Calibri" w:cs="Times New Roman"/>
          <w:i/>
          <w:color w:val="000000"/>
          <w:sz w:val="20"/>
          <w:szCs w:val="20"/>
        </w:rPr>
        <w:t>approved</w:t>
      </w:r>
    </w:p>
    <w:p w14:paraId="51D9EE21" w14:textId="21D1BD03" w:rsidR="00882A49" w:rsidRPr="00A143AA" w:rsidRDefault="00882A49" w:rsidP="00882A4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Susan is an advisor in the School of Business who teaches international business students.</w:t>
      </w:r>
    </w:p>
    <w:p w14:paraId="64C0C489" w14:textId="6591A3FA" w:rsidR="00722143" w:rsidRDefault="00722143" w:rsidP="00722143">
      <w:pPr>
        <w:numPr>
          <w:ilvl w:val="1"/>
          <w:numId w:val="1"/>
        </w:numPr>
        <w:spacing w:before="100" w:beforeAutospacing="1" w:after="200"/>
        <w:rPr>
          <w:rFonts w:ascii="Calibri" w:eastAsia="Times New Roman" w:hAnsi="Calibri" w:cs="Times New Roman"/>
          <w:color w:val="000000"/>
          <w:sz w:val="20"/>
          <w:szCs w:val="20"/>
        </w:rPr>
      </w:pPr>
      <w:r w:rsidRPr="00A143AA">
        <w:rPr>
          <w:rFonts w:ascii="Calibri" w:eastAsia="Times New Roman" w:hAnsi="Calibri" w:cs="Times New Roman"/>
          <w:color w:val="000000"/>
          <w:sz w:val="20"/>
          <w:szCs w:val="20"/>
        </w:rPr>
        <w:t xml:space="preserve">Pfremmer (UNIV 1810 – </w:t>
      </w:r>
      <w:proofErr w:type="spellStart"/>
      <w:r w:rsidRPr="00A143AA">
        <w:rPr>
          <w:rFonts w:ascii="Calibri" w:eastAsia="Times New Roman" w:hAnsi="Calibri" w:cs="Times New Roman"/>
          <w:color w:val="000000"/>
          <w:sz w:val="20"/>
          <w:szCs w:val="20"/>
        </w:rPr>
        <w:t>Eurotech</w:t>
      </w:r>
      <w:proofErr w:type="spellEnd"/>
      <w:r w:rsidRPr="00A143AA">
        <w:rPr>
          <w:rFonts w:ascii="Calibri" w:eastAsia="Times New Roman" w:hAnsi="Calibri" w:cs="Times New Roman"/>
          <w:color w:val="000000"/>
          <w:sz w:val="20"/>
          <w:szCs w:val="20"/>
        </w:rPr>
        <w:t>, Faculty Director)</w:t>
      </w:r>
      <w:r w:rsidR="00882A49">
        <w:rPr>
          <w:rFonts w:ascii="Calibri" w:eastAsia="Times New Roman" w:hAnsi="Calibri" w:cs="Times New Roman"/>
          <w:color w:val="000000"/>
          <w:sz w:val="20"/>
          <w:szCs w:val="20"/>
        </w:rPr>
        <w:t xml:space="preserve"> – </w:t>
      </w:r>
      <w:r w:rsidR="00882A49" w:rsidRPr="00882A49">
        <w:rPr>
          <w:rFonts w:ascii="Calibri" w:eastAsia="Times New Roman" w:hAnsi="Calibri" w:cs="Times New Roman"/>
          <w:i/>
          <w:color w:val="000000"/>
          <w:sz w:val="20"/>
          <w:szCs w:val="20"/>
        </w:rPr>
        <w:t>approved</w:t>
      </w:r>
    </w:p>
    <w:p w14:paraId="34B25F05" w14:textId="56ECC9D7" w:rsidR="00882A49" w:rsidRDefault="00882A49" w:rsidP="00882A4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He will be a one-year, temporary Faculty Director for </w:t>
      </w:r>
      <w:proofErr w:type="spellStart"/>
      <w:r>
        <w:rPr>
          <w:rFonts w:ascii="Calibri" w:eastAsia="Times New Roman" w:hAnsi="Calibri" w:cs="Times New Roman"/>
          <w:color w:val="000000"/>
          <w:sz w:val="20"/>
          <w:szCs w:val="20"/>
        </w:rPr>
        <w:t>Eurotech</w:t>
      </w:r>
      <w:proofErr w:type="spellEnd"/>
      <w:r>
        <w:rPr>
          <w:rFonts w:ascii="Calibri" w:eastAsia="Times New Roman" w:hAnsi="Calibri" w:cs="Times New Roman"/>
          <w:color w:val="000000"/>
          <w:sz w:val="20"/>
          <w:szCs w:val="20"/>
        </w:rPr>
        <w:t>.</w:t>
      </w:r>
    </w:p>
    <w:p w14:paraId="77021686" w14:textId="55083464" w:rsidR="008F23B8" w:rsidRDefault="008F23B8" w:rsidP="000626E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Other Business</w:t>
      </w:r>
    </w:p>
    <w:p w14:paraId="75E3A126" w14:textId="77777777" w:rsidR="00BE218A" w:rsidRDefault="00BE218A" w:rsidP="00882A49">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Regional Campus Updates</w:t>
      </w:r>
    </w:p>
    <w:p w14:paraId="1F8F1239" w14:textId="66340D00" w:rsidR="00882A49" w:rsidRDefault="00882A49" w:rsidP="00BE218A">
      <w:pPr>
        <w:numPr>
          <w:ilvl w:val="2"/>
          <w:numId w:val="1"/>
        </w:numPr>
        <w:spacing w:before="100" w:beforeAutospacing="1" w:after="200"/>
        <w:rPr>
          <w:rFonts w:ascii="Calibri" w:eastAsia="Times New Roman" w:hAnsi="Calibri" w:cs="Times New Roman"/>
          <w:color w:val="000000"/>
          <w:sz w:val="20"/>
          <w:szCs w:val="20"/>
        </w:rPr>
      </w:pPr>
      <w:r w:rsidRPr="00882A49">
        <w:rPr>
          <w:rFonts w:ascii="Calibri" w:eastAsia="Times New Roman" w:hAnsi="Calibri" w:cs="Times New Roman"/>
          <w:color w:val="000000"/>
          <w:sz w:val="20"/>
          <w:szCs w:val="20"/>
        </w:rPr>
        <w:t>Ouimette –</w:t>
      </w:r>
      <w:r w:rsidR="00BE218A">
        <w:rPr>
          <w:rFonts w:ascii="Calibri" w:eastAsia="Times New Roman" w:hAnsi="Calibri" w:cs="Times New Roman"/>
          <w:color w:val="000000"/>
          <w:sz w:val="20"/>
          <w:szCs w:val="20"/>
        </w:rPr>
        <w:t xml:space="preserve"> </w:t>
      </w:r>
      <w:r w:rsidRPr="00882A49">
        <w:rPr>
          <w:rFonts w:ascii="Calibri" w:eastAsia="Times New Roman" w:hAnsi="Calibri" w:cs="Times New Roman"/>
          <w:color w:val="000000"/>
          <w:sz w:val="20"/>
          <w:szCs w:val="20"/>
        </w:rPr>
        <w:t>propose</w:t>
      </w:r>
      <w:r w:rsidR="00BE218A">
        <w:rPr>
          <w:rFonts w:ascii="Calibri" w:eastAsia="Times New Roman" w:hAnsi="Calibri" w:cs="Times New Roman"/>
          <w:color w:val="000000"/>
          <w:sz w:val="20"/>
          <w:szCs w:val="20"/>
        </w:rPr>
        <w:t>s</w:t>
      </w:r>
      <w:r w:rsidRPr="00882A49">
        <w:rPr>
          <w:rFonts w:ascii="Calibri" w:eastAsia="Times New Roman" w:hAnsi="Calibri" w:cs="Times New Roman"/>
          <w:color w:val="000000"/>
          <w:sz w:val="20"/>
          <w:szCs w:val="20"/>
        </w:rPr>
        <w:t xml:space="preserve"> that we get a report from each regional campus. At this time, there were no updates. </w:t>
      </w:r>
    </w:p>
    <w:p w14:paraId="36CEC0C3" w14:textId="768359E1" w:rsidR="00882A49" w:rsidRDefault="00882A49" w:rsidP="004214C0">
      <w:pPr>
        <w:numPr>
          <w:ilvl w:val="2"/>
          <w:numId w:val="1"/>
        </w:numPr>
        <w:spacing w:before="100" w:beforeAutospacing="1" w:after="200"/>
        <w:rPr>
          <w:rFonts w:ascii="Calibri" w:eastAsia="Times New Roman" w:hAnsi="Calibri" w:cs="Times New Roman"/>
          <w:color w:val="000000"/>
          <w:sz w:val="20"/>
          <w:szCs w:val="20"/>
        </w:rPr>
      </w:pPr>
      <w:r w:rsidRPr="00882A49">
        <w:rPr>
          <w:rFonts w:ascii="Calibri" w:eastAsia="Times New Roman" w:hAnsi="Calibri" w:cs="Times New Roman"/>
          <w:color w:val="000000"/>
          <w:sz w:val="20"/>
          <w:szCs w:val="20"/>
        </w:rPr>
        <w:t xml:space="preserve">Stamford campus </w:t>
      </w:r>
      <w:r>
        <w:rPr>
          <w:rFonts w:ascii="Calibri" w:eastAsia="Times New Roman" w:hAnsi="Calibri" w:cs="Times New Roman"/>
          <w:color w:val="000000"/>
          <w:sz w:val="20"/>
          <w:szCs w:val="20"/>
        </w:rPr>
        <w:t>should be kept</w:t>
      </w:r>
      <w:r w:rsidRPr="00882A49">
        <w:rPr>
          <w:rFonts w:ascii="Calibri" w:eastAsia="Times New Roman" w:hAnsi="Calibri" w:cs="Times New Roman"/>
          <w:color w:val="000000"/>
          <w:sz w:val="20"/>
          <w:szCs w:val="20"/>
        </w:rPr>
        <w:t xml:space="preserve"> in the loop as the UNIV 1820 </w:t>
      </w:r>
      <w:r>
        <w:rPr>
          <w:rFonts w:ascii="Calibri" w:eastAsia="Times New Roman" w:hAnsi="Calibri" w:cs="Times New Roman"/>
          <w:color w:val="000000"/>
          <w:sz w:val="20"/>
          <w:szCs w:val="20"/>
        </w:rPr>
        <w:t xml:space="preserve">course </w:t>
      </w:r>
      <w:r w:rsidRPr="00882A49">
        <w:rPr>
          <w:rFonts w:ascii="Calibri" w:eastAsia="Times New Roman" w:hAnsi="Calibri" w:cs="Times New Roman"/>
          <w:color w:val="000000"/>
          <w:sz w:val="20"/>
          <w:szCs w:val="20"/>
        </w:rPr>
        <w:t>for international students goes fo</w:t>
      </w:r>
      <w:r w:rsidR="004214C0">
        <w:rPr>
          <w:rFonts w:ascii="Calibri" w:eastAsia="Times New Roman" w:hAnsi="Calibri" w:cs="Times New Roman"/>
          <w:color w:val="000000"/>
          <w:sz w:val="20"/>
          <w:szCs w:val="20"/>
        </w:rPr>
        <w:t>rward, as they have international students who may never get to the Storrs campus.</w:t>
      </w:r>
    </w:p>
    <w:p w14:paraId="281C0A05" w14:textId="0F2D23FC" w:rsidR="004214C0" w:rsidRPr="00882A49" w:rsidRDefault="004214C0" w:rsidP="00882A49">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FCCOB scheduling –we </w:t>
      </w:r>
      <w:r w:rsidR="00BE218A">
        <w:rPr>
          <w:rFonts w:ascii="Calibri" w:eastAsia="Times New Roman" w:hAnsi="Calibri" w:cs="Times New Roman"/>
          <w:color w:val="000000"/>
          <w:sz w:val="20"/>
          <w:szCs w:val="20"/>
        </w:rPr>
        <w:t xml:space="preserve">will </w:t>
      </w:r>
      <w:bookmarkStart w:id="0" w:name="_GoBack"/>
      <w:bookmarkEnd w:id="0"/>
      <w:r>
        <w:rPr>
          <w:rFonts w:ascii="Calibri" w:eastAsia="Times New Roman" w:hAnsi="Calibri" w:cs="Times New Roman"/>
          <w:color w:val="000000"/>
          <w:sz w:val="20"/>
          <w:szCs w:val="20"/>
        </w:rPr>
        <w:t xml:space="preserve">investigate </w:t>
      </w:r>
      <w:r w:rsidR="00350131">
        <w:rPr>
          <w:rFonts w:ascii="Calibri" w:eastAsia="Times New Roman" w:hAnsi="Calibri" w:cs="Times New Roman"/>
          <w:color w:val="000000"/>
          <w:sz w:val="20"/>
          <w:szCs w:val="20"/>
        </w:rPr>
        <w:t>different dates for these meetings.</w:t>
      </w:r>
    </w:p>
    <w:p w14:paraId="16D1504B" w14:textId="77777777" w:rsidR="008F23B8" w:rsidRPr="008F23B8" w:rsidRDefault="008F23B8" w:rsidP="008F23B8">
      <w:pPr>
        <w:spacing w:before="100" w:beforeAutospacing="1" w:after="200"/>
        <w:rPr>
          <w:rFonts w:ascii="Calibri" w:eastAsia="Times New Roman" w:hAnsi="Calibri" w:cs="Times New Roman"/>
          <w:color w:val="000000"/>
          <w:sz w:val="20"/>
          <w:szCs w:val="20"/>
        </w:rPr>
      </w:pPr>
    </w:p>
    <w:sectPr w:rsidR="008F23B8" w:rsidRPr="008F23B8"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2A2FDF"/>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3CD912CA"/>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6"/>
  </w:num>
  <w:num w:numId="6">
    <w:abstractNumId w:val="8"/>
  </w:num>
  <w:num w:numId="7">
    <w:abstractNumId w:val="11"/>
  </w:num>
  <w:num w:numId="8">
    <w:abstractNumId w:val="10"/>
  </w:num>
  <w:num w:numId="9">
    <w:abstractNumId w:val="0"/>
  </w:num>
  <w:num w:numId="10">
    <w:abstractNumId w:val="2"/>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228"/>
    <w:rsid w:val="0002694E"/>
    <w:rsid w:val="00043234"/>
    <w:rsid w:val="000626EF"/>
    <w:rsid w:val="000A007D"/>
    <w:rsid w:val="000E15F3"/>
    <w:rsid w:val="00145876"/>
    <w:rsid w:val="0016227E"/>
    <w:rsid w:val="001735D3"/>
    <w:rsid w:val="00182218"/>
    <w:rsid w:val="0018493C"/>
    <w:rsid w:val="0018770C"/>
    <w:rsid w:val="00191A4D"/>
    <w:rsid w:val="0019616B"/>
    <w:rsid w:val="001B6783"/>
    <w:rsid w:val="001B6CDA"/>
    <w:rsid w:val="001E2439"/>
    <w:rsid w:val="001F5BFB"/>
    <w:rsid w:val="00206847"/>
    <w:rsid w:val="0022696B"/>
    <w:rsid w:val="00241C5D"/>
    <w:rsid w:val="002760F9"/>
    <w:rsid w:val="002B653B"/>
    <w:rsid w:val="0032417F"/>
    <w:rsid w:val="00332057"/>
    <w:rsid w:val="003433B8"/>
    <w:rsid w:val="00347E7C"/>
    <w:rsid w:val="00350131"/>
    <w:rsid w:val="0036108A"/>
    <w:rsid w:val="003654D6"/>
    <w:rsid w:val="003765F0"/>
    <w:rsid w:val="00393964"/>
    <w:rsid w:val="003B70AF"/>
    <w:rsid w:val="004214C0"/>
    <w:rsid w:val="004242F2"/>
    <w:rsid w:val="0042775B"/>
    <w:rsid w:val="00444AC8"/>
    <w:rsid w:val="00461D9F"/>
    <w:rsid w:val="00474F24"/>
    <w:rsid w:val="0049402F"/>
    <w:rsid w:val="004A7371"/>
    <w:rsid w:val="004B42E1"/>
    <w:rsid w:val="004C1B6B"/>
    <w:rsid w:val="004D651A"/>
    <w:rsid w:val="005116C8"/>
    <w:rsid w:val="00516CBB"/>
    <w:rsid w:val="00531830"/>
    <w:rsid w:val="00555FC2"/>
    <w:rsid w:val="00565CCE"/>
    <w:rsid w:val="005731D7"/>
    <w:rsid w:val="00590D03"/>
    <w:rsid w:val="00595D92"/>
    <w:rsid w:val="005A160A"/>
    <w:rsid w:val="005B307C"/>
    <w:rsid w:val="005B4AE1"/>
    <w:rsid w:val="005C4EF4"/>
    <w:rsid w:val="005C4FD2"/>
    <w:rsid w:val="005E5A52"/>
    <w:rsid w:val="005F0734"/>
    <w:rsid w:val="00644200"/>
    <w:rsid w:val="00675322"/>
    <w:rsid w:val="006812EF"/>
    <w:rsid w:val="006A5086"/>
    <w:rsid w:val="006B7539"/>
    <w:rsid w:val="006E1B34"/>
    <w:rsid w:val="006E4AEA"/>
    <w:rsid w:val="006E61B5"/>
    <w:rsid w:val="006E77AF"/>
    <w:rsid w:val="00701550"/>
    <w:rsid w:val="00710E4A"/>
    <w:rsid w:val="00713849"/>
    <w:rsid w:val="00722143"/>
    <w:rsid w:val="00735F84"/>
    <w:rsid w:val="00766FC7"/>
    <w:rsid w:val="007723E3"/>
    <w:rsid w:val="00787B75"/>
    <w:rsid w:val="00797830"/>
    <w:rsid w:val="007D2E34"/>
    <w:rsid w:val="007D41A5"/>
    <w:rsid w:val="007E3FFB"/>
    <w:rsid w:val="007E57A1"/>
    <w:rsid w:val="007E7179"/>
    <w:rsid w:val="007F01AE"/>
    <w:rsid w:val="007F123C"/>
    <w:rsid w:val="008016D6"/>
    <w:rsid w:val="00801B79"/>
    <w:rsid w:val="00803368"/>
    <w:rsid w:val="00805BFB"/>
    <w:rsid w:val="0082020A"/>
    <w:rsid w:val="00820682"/>
    <w:rsid w:val="00831511"/>
    <w:rsid w:val="00837F76"/>
    <w:rsid w:val="00843687"/>
    <w:rsid w:val="008519FB"/>
    <w:rsid w:val="0088090C"/>
    <w:rsid w:val="00882A49"/>
    <w:rsid w:val="008A4848"/>
    <w:rsid w:val="008D22A9"/>
    <w:rsid w:val="008F23B8"/>
    <w:rsid w:val="009037D1"/>
    <w:rsid w:val="00913AEB"/>
    <w:rsid w:val="00922E1F"/>
    <w:rsid w:val="00927EB1"/>
    <w:rsid w:val="009370C4"/>
    <w:rsid w:val="0094064D"/>
    <w:rsid w:val="00945BCF"/>
    <w:rsid w:val="00946031"/>
    <w:rsid w:val="0096363E"/>
    <w:rsid w:val="00994735"/>
    <w:rsid w:val="009A02E0"/>
    <w:rsid w:val="009D07AE"/>
    <w:rsid w:val="009E3C7C"/>
    <w:rsid w:val="009E5DD6"/>
    <w:rsid w:val="00A143AA"/>
    <w:rsid w:val="00A24586"/>
    <w:rsid w:val="00A43D8F"/>
    <w:rsid w:val="00A83EFE"/>
    <w:rsid w:val="00A921D7"/>
    <w:rsid w:val="00AA66A2"/>
    <w:rsid w:val="00AB4B8B"/>
    <w:rsid w:val="00AC4A82"/>
    <w:rsid w:val="00AC72C7"/>
    <w:rsid w:val="00AD453E"/>
    <w:rsid w:val="00AF5F3D"/>
    <w:rsid w:val="00B33912"/>
    <w:rsid w:val="00B752E5"/>
    <w:rsid w:val="00B95A02"/>
    <w:rsid w:val="00BB7691"/>
    <w:rsid w:val="00BE218A"/>
    <w:rsid w:val="00BE418C"/>
    <w:rsid w:val="00C03E74"/>
    <w:rsid w:val="00C07986"/>
    <w:rsid w:val="00C13615"/>
    <w:rsid w:val="00C15279"/>
    <w:rsid w:val="00C16F78"/>
    <w:rsid w:val="00C4107B"/>
    <w:rsid w:val="00C547E2"/>
    <w:rsid w:val="00C64A51"/>
    <w:rsid w:val="00C846AE"/>
    <w:rsid w:val="00CB6411"/>
    <w:rsid w:val="00CC63F2"/>
    <w:rsid w:val="00CC6B5A"/>
    <w:rsid w:val="00CD646A"/>
    <w:rsid w:val="00CD6D55"/>
    <w:rsid w:val="00CF4224"/>
    <w:rsid w:val="00D2392C"/>
    <w:rsid w:val="00D31186"/>
    <w:rsid w:val="00D9192B"/>
    <w:rsid w:val="00D93F57"/>
    <w:rsid w:val="00DA09CD"/>
    <w:rsid w:val="00DD2887"/>
    <w:rsid w:val="00E11125"/>
    <w:rsid w:val="00E32D80"/>
    <w:rsid w:val="00E57049"/>
    <w:rsid w:val="00E724E5"/>
    <w:rsid w:val="00E8026E"/>
    <w:rsid w:val="00E8379B"/>
    <w:rsid w:val="00E85945"/>
    <w:rsid w:val="00EA155A"/>
    <w:rsid w:val="00EB3BAA"/>
    <w:rsid w:val="00EB652C"/>
    <w:rsid w:val="00EE662F"/>
    <w:rsid w:val="00F16A13"/>
    <w:rsid w:val="00F463A8"/>
    <w:rsid w:val="00F60960"/>
    <w:rsid w:val="00F641DF"/>
    <w:rsid w:val="00F95A28"/>
    <w:rsid w:val="00FA45B7"/>
    <w:rsid w:val="00FC1F3F"/>
    <w:rsid w:val="00FC242B"/>
    <w:rsid w:val="00FC6713"/>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 w:type="character" w:styleId="Hyperlink">
    <w:name w:val="Hyperlink"/>
    <w:basedOn w:val="DefaultParagraphFont"/>
    <w:uiPriority w:val="99"/>
    <w:semiHidden/>
    <w:unhideWhenUsed/>
    <w:rsid w:val="00701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AF19-6E2B-4BA4-ACA6-80C62442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11</cp:revision>
  <cp:lastPrinted>2019-09-11T18:18:00Z</cp:lastPrinted>
  <dcterms:created xsi:type="dcterms:W3CDTF">2019-09-19T14:45:00Z</dcterms:created>
  <dcterms:modified xsi:type="dcterms:W3CDTF">2019-11-04T15:00:00Z</dcterms:modified>
</cp:coreProperties>
</file>