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12F7EB94" w:rsidR="00797830" w:rsidRPr="00B34995" w:rsidRDefault="00797830" w:rsidP="0095612E">
      <w:pPr>
        <w:pStyle w:val="NoSpacing1"/>
        <w:jc w:val="center"/>
      </w:pPr>
      <w:r w:rsidRPr="00B34995">
        <w:t>First Year Programs &amp; Learning Community (FYP&amp;LC</w:t>
      </w:r>
      <w:proofErr w:type="gramStart"/>
      <w:r w:rsidRPr="00B34995">
        <w:t>)</w:t>
      </w:r>
      <w:proofErr w:type="gramEnd"/>
      <w:r w:rsidRPr="00B34995">
        <w:br/>
        <w:t>Faculty Courses and Curriculum Oversight Board</w:t>
      </w:r>
    </w:p>
    <w:p w14:paraId="3D484719" w14:textId="7F6F1506" w:rsidR="00797830" w:rsidRPr="00B34995" w:rsidRDefault="006E77AF" w:rsidP="0095612E">
      <w:pPr>
        <w:pStyle w:val="NoSpacing1"/>
        <w:jc w:val="center"/>
      </w:pPr>
      <w:r w:rsidRPr="00B34995">
        <w:t>September 14, 2017</w:t>
      </w:r>
      <w:r w:rsidR="0095612E" w:rsidRPr="00B34995">
        <w:t xml:space="preserve">, </w:t>
      </w:r>
      <w:r w:rsidRPr="00B34995">
        <w:t xml:space="preserve">9:15am-10:45am, </w:t>
      </w:r>
      <w:proofErr w:type="spellStart"/>
      <w:r w:rsidRPr="00B34995">
        <w:t>NextGen</w:t>
      </w:r>
      <w:proofErr w:type="spellEnd"/>
      <w:r w:rsidRPr="00B34995">
        <w:t xml:space="preserve"> 113</w:t>
      </w:r>
    </w:p>
    <w:p w14:paraId="18DC6D5D" w14:textId="48C9729C" w:rsidR="00797830" w:rsidRPr="00B34995" w:rsidRDefault="00797830" w:rsidP="00797830">
      <w:pPr>
        <w:jc w:val="right"/>
      </w:pPr>
    </w:p>
    <w:p w14:paraId="47E43BE2" w14:textId="375C58CD" w:rsidR="0095612E" w:rsidRPr="00ED3C42" w:rsidRDefault="0095612E" w:rsidP="0095612E">
      <w:pPr>
        <w:rPr>
          <w:color w:val="000000" w:themeColor="text1"/>
          <w:sz w:val="22"/>
          <w:szCs w:val="20"/>
        </w:rPr>
      </w:pPr>
      <w:r w:rsidRPr="00ED3C42">
        <w:rPr>
          <w:sz w:val="22"/>
          <w:szCs w:val="20"/>
        </w:rPr>
        <w:t>Present</w:t>
      </w:r>
      <w:r w:rsidR="00797830" w:rsidRPr="00ED3C42">
        <w:rPr>
          <w:color w:val="4F6228" w:themeColor="accent3" w:themeShade="80"/>
          <w:sz w:val="22"/>
          <w:szCs w:val="20"/>
        </w:rPr>
        <w:t xml:space="preserve">: </w:t>
      </w:r>
      <w:proofErr w:type="spellStart"/>
      <w:r w:rsidR="006E77AF" w:rsidRPr="00ED3C42">
        <w:rPr>
          <w:color w:val="000000" w:themeColor="text1"/>
          <w:sz w:val="22"/>
          <w:szCs w:val="20"/>
        </w:rPr>
        <w:t>Jaci</w:t>
      </w:r>
      <w:proofErr w:type="spellEnd"/>
      <w:r w:rsidR="006E77AF" w:rsidRPr="00ED3C42">
        <w:rPr>
          <w:color w:val="000000" w:themeColor="text1"/>
          <w:sz w:val="22"/>
          <w:szCs w:val="20"/>
        </w:rPr>
        <w:t xml:space="preserve"> </w:t>
      </w:r>
      <w:proofErr w:type="spellStart"/>
      <w:r w:rsidR="006E77AF" w:rsidRPr="00ED3C42">
        <w:rPr>
          <w:color w:val="000000" w:themeColor="text1"/>
          <w:sz w:val="22"/>
          <w:szCs w:val="20"/>
        </w:rPr>
        <w:t>VanHeest</w:t>
      </w:r>
      <w:proofErr w:type="spellEnd"/>
      <w:r w:rsidR="006E77AF" w:rsidRPr="00ED3C42">
        <w:rPr>
          <w:color w:val="000000" w:themeColor="text1"/>
          <w:sz w:val="22"/>
          <w:szCs w:val="20"/>
        </w:rPr>
        <w:t xml:space="preserve"> (Chair), </w:t>
      </w:r>
      <w:r w:rsidRPr="00ED3C42">
        <w:rPr>
          <w:color w:val="000000" w:themeColor="text1"/>
          <w:sz w:val="22"/>
          <w:szCs w:val="20"/>
        </w:rPr>
        <w:t xml:space="preserve">Robert McCarthy, Alexia Smith, </w:t>
      </w:r>
      <w:r w:rsidR="00687FD2" w:rsidRPr="00ED3C42">
        <w:rPr>
          <w:color w:val="000000" w:themeColor="text1"/>
          <w:sz w:val="22"/>
          <w:szCs w:val="20"/>
        </w:rPr>
        <w:t>Steven Zinn</w:t>
      </w:r>
      <w:r w:rsidR="00687FD2">
        <w:rPr>
          <w:color w:val="000000" w:themeColor="text1"/>
          <w:sz w:val="22"/>
          <w:szCs w:val="20"/>
        </w:rPr>
        <w:t xml:space="preserve">, </w:t>
      </w:r>
      <w:r w:rsidRPr="00ED3C42">
        <w:rPr>
          <w:color w:val="000000" w:themeColor="text1"/>
          <w:sz w:val="22"/>
          <w:szCs w:val="20"/>
        </w:rPr>
        <w:t xml:space="preserve">Melissa Foreman, Dave Ouimette, Sarah Renn, Sarah </w:t>
      </w:r>
      <w:proofErr w:type="spellStart"/>
      <w:r w:rsidRPr="00ED3C42">
        <w:rPr>
          <w:color w:val="000000" w:themeColor="text1"/>
          <w:sz w:val="22"/>
          <w:szCs w:val="20"/>
        </w:rPr>
        <w:t>Scheidel</w:t>
      </w:r>
      <w:proofErr w:type="spellEnd"/>
      <w:r w:rsidRPr="00ED3C42">
        <w:rPr>
          <w:color w:val="000000" w:themeColor="text1"/>
          <w:sz w:val="22"/>
          <w:szCs w:val="20"/>
        </w:rPr>
        <w:t>, Amanda Wilde</w:t>
      </w:r>
    </w:p>
    <w:p w14:paraId="0C5D2399" w14:textId="50E3F89D" w:rsidR="0095612E" w:rsidRPr="00ED3C42" w:rsidRDefault="0095612E" w:rsidP="0095612E">
      <w:pPr>
        <w:rPr>
          <w:color w:val="000000" w:themeColor="text1"/>
          <w:sz w:val="22"/>
          <w:szCs w:val="20"/>
        </w:rPr>
      </w:pPr>
    </w:p>
    <w:p w14:paraId="5B5C561C" w14:textId="7B22657E" w:rsidR="00797830" w:rsidRPr="00ED3C42" w:rsidRDefault="0095612E" w:rsidP="006E77AF">
      <w:pPr>
        <w:rPr>
          <w:color w:val="000000" w:themeColor="text1"/>
          <w:sz w:val="22"/>
          <w:szCs w:val="20"/>
        </w:rPr>
      </w:pPr>
      <w:r w:rsidRPr="00ED3C42">
        <w:rPr>
          <w:color w:val="000000" w:themeColor="text1"/>
          <w:sz w:val="22"/>
          <w:szCs w:val="20"/>
        </w:rPr>
        <w:t xml:space="preserve">Absent: Daniel </w:t>
      </w:r>
      <w:proofErr w:type="spellStart"/>
      <w:r w:rsidRPr="00ED3C42">
        <w:rPr>
          <w:color w:val="000000" w:themeColor="text1"/>
          <w:sz w:val="22"/>
          <w:szCs w:val="20"/>
        </w:rPr>
        <w:t>Burkey</w:t>
      </w:r>
      <w:proofErr w:type="spellEnd"/>
      <w:r w:rsidRPr="00ED3C42">
        <w:rPr>
          <w:color w:val="000000" w:themeColor="text1"/>
          <w:sz w:val="22"/>
          <w:szCs w:val="20"/>
        </w:rPr>
        <w:t xml:space="preserve">, James Chrobak, </w:t>
      </w:r>
      <w:r w:rsidR="006E77AF" w:rsidRPr="00ED3C42">
        <w:rPr>
          <w:color w:val="000000" w:themeColor="text1"/>
          <w:sz w:val="22"/>
          <w:szCs w:val="20"/>
        </w:rPr>
        <w:t xml:space="preserve">Tom Deans, Stephen Dyson, </w:t>
      </w:r>
      <w:r w:rsidRPr="00ED3C42">
        <w:rPr>
          <w:color w:val="000000" w:themeColor="text1"/>
          <w:sz w:val="22"/>
          <w:szCs w:val="20"/>
        </w:rPr>
        <w:t xml:space="preserve">Maria Martinez, </w:t>
      </w:r>
      <w:r w:rsidR="004C1B6B" w:rsidRPr="00ED3C42">
        <w:rPr>
          <w:color w:val="000000" w:themeColor="text1"/>
          <w:sz w:val="22"/>
          <w:szCs w:val="20"/>
        </w:rPr>
        <w:t>Friedemann Weidauer</w:t>
      </w:r>
    </w:p>
    <w:p w14:paraId="1AE082DD" w14:textId="167AECDD" w:rsidR="0095612E" w:rsidRPr="00ED3C42" w:rsidRDefault="0095612E" w:rsidP="0095612E">
      <w:pPr>
        <w:rPr>
          <w:color w:val="000000" w:themeColor="text1"/>
          <w:sz w:val="22"/>
          <w:szCs w:val="20"/>
        </w:rPr>
      </w:pPr>
    </w:p>
    <w:p w14:paraId="3931D790" w14:textId="15067F05" w:rsidR="006E77AF" w:rsidRPr="009477E4" w:rsidRDefault="006E77AF" w:rsidP="00393CD7">
      <w:pPr>
        <w:numPr>
          <w:ilvl w:val="0"/>
          <w:numId w:val="1"/>
        </w:numPr>
        <w:spacing w:before="100" w:beforeAutospacing="1" w:after="200"/>
        <w:ind w:left="0"/>
        <w:rPr>
          <w:rFonts w:ascii="Calibri" w:eastAsia="Times New Roman" w:hAnsi="Calibri" w:cs="Times New Roman"/>
          <w:color w:val="000000"/>
          <w:sz w:val="22"/>
          <w:szCs w:val="20"/>
        </w:rPr>
      </w:pPr>
      <w:r w:rsidRPr="009477E4">
        <w:rPr>
          <w:rFonts w:ascii="Calibri" w:eastAsia="Times New Roman" w:hAnsi="Calibri" w:cs="Times New Roman"/>
          <w:color w:val="000000"/>
          <w:sz w:val="22"/>
          <w:szCs w:val="20"/>
        </w:rPr>
        <w:t>Welcome to Dr. Alexia Smith and new FYP&amp;LC Staff</w:t>
      </w:r>
    </w:p>
    <w:p w14:paraId="7C1A19C2" w14:textId="4773C077" w:rsidR="00C47415" w:rsidRPr="00C47415" w:rsidRDefault="00C47415" w:rsidP="00C47415">
      <w:pPr>
        <w:numPr>
          <w:ilvl w:val="1"/>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Introductions of attendees and recounting of FYP&amp;LC</w:t>
      </w:r>
      <w:r w:rsidR="006A3BDA">
        <w:rPr>
          <w:rFonts w:ascii="Calibri" w:eastAsia="Times New Roman" w:hAnsi="Calibri" w:cs="Times New Roman"/>
          <w:color w:val="000000"/>
          <w:sz w:val="22"/>
          <w:szCs w:val="20"/>
        </w:rPr>
        <w:t>’s</w:t>
      </w:r>
      <w:r>
        <w:rPr>
          <w:rFonts w:ascii="Calibri" w:eastAsia="Times New Roman" w:hAnsi="Calibri" w:cs="Times New Roman"/>
          <w:color w:val="000000"/>
          <w:sz w:val="22"/>
          <w:szCs w:val="20"/>
        </w:rPr>
        <w:t xml:space="preserve"> </w:t>
      </w:r>
      <w:r w:rsidR="006A3BDA">
        <w:rPr>
          <w:rFonts w:ascii="Calibri" w:eastAsia="Times New Roman" w:hAnsi="Calibri" w:cs="Times New Roman"/>
          <w:color w:val="000000"/>
          <w:sz w:val="22"/>
          <w:szCs w:val="20"/>
        </w:rPr>
        <w:t>FCCOB’s mission and history.</w:t>
      </w:r>
    </w:p>
    <w:p w14:paraId="34C50E66" w14:textId="3893157A" w:rsidR="006E77AF" w:rsidRPr="00C47415" w:rsidRDefault="006E77AF" w:rsidP="006E77AF">
      <w:pPr>
        <w:numPr>
          <w:ilvl w:val="0"/>
          <w:numId w:val="1"/>
        </w:numPr>
        <w:spacing w:before="100" w:beforeAutospacing="1" w:after="200"/>
        <w:ind w:left="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Instructor Review</w:t>
      </w:r>
    </w:p>
    <w:p w14:paraId="5D6B271D" w14:textId="026DB757" w:rsidR="00BA6AAC" w:rsidRPr="007A2DCC" w:rsidRDefault="00922E1F" w:rsidP="007A2DCC">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Jonathan Moore (UNIV 1810</w:t>
      </w:r>
      <w:r w:rsidR="007A2DCC">
        <w:rPr>
          <w:rFonts w:ascii="Calibri" w:eastAsia="Times New Roman" w:hAnsi="Calibri" w:cs="Times New Roman"/>
          <w:color w:val="000000"/>
          <w:sz w:val="22"/>
          <w:szCs w:val="20"/>
        </w:rPr>
        <w:t xml:space="preserve"> – BCLC) </w:t>
      </w:r>
      <w:r w:rsidR="00010C76">
        <w:rPr>
          <w:rFonts w:ascii="Calibri" w:eastAsia="Times New Roman" w:hAnsi="Calibri" w:cs="Times New Roman"/>
          <w:color w:val="000000"/>
          <w:sz w:val="22"/>
          <w:szCs w:val="20"/>
        </w:rPr>
        <w:t>–</w:t>
      </w:r>
      <w:r w:rsidR="007A2DCC">
        <w:rPr>
          <w:rFonts w:ascii="Calibri" w:eastAsia="Times New Roman" w:hAnsi="Calibri" w:cs="Times New Roman"/>
          <w:color w:val="000000"/>
          <w:sz w:val="22"/>
          <w:szCs w:val="20"/>
        </w:rPr>
        <w:t xml:space="preserve"> </w:t>
      </w:r>
      <w:r w:rsidR="007A2DCC" w:rsidRPr="007A2DCC">
        <w:rPr>
          <w:rFonts w:ascii="Calibri" w:eastAsia="Times New Roman" w:hAnsi="Calibri" w:cs="Times New Roman"/>
          <w:i/>
          <w:color w:val="000000"/>
          <w:sz w:val="22"/>
          <w:szCs w:val="20"/>
        </w:rPr>
        <w:t>Approved</w:t>
      </w:r>
    </w:p>
    <w:p w14:paraId="5AA149C3" w14:textId="0E353B5D" w:rsidR="007F01AE" w:rsidRDefault="007F01AE" w:rsidP="00922E1F">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Amanda Spada (UNIV 1810 – BCLC)</w:t>
      </w:r>
      <w:r w:rsidR="007A2DCC">
        <w:rPr>
          <w:rFonts w:ascii="Calibri" w:eastAsia="Times New Roman" w:hAnsi="Calibri" w:cs="Times New Roman"/>
          <w:color w:val="000000"/>
          <w:sz w:val="22"/>
          <w:szCs w:val="20"/>
        </w:rPr>
        <w:t xml:space="preserve"> – </w:t>
      </w:r>
      <w:r w:rsidR="007A2DCC" w:rsidRPr="007A2DCC">
        <w:rPr>
          <w:rFonts w:ascii="Calibri" w:eastAsia="Times New Roman" w:hAnsi="Calibri" w:cs="Times New Roman"/>
          <w:i/>
          <w:color w:val="000000"/>
          <w:sz w:val="22"/>
          <w:szCs w:val="20"/>
        </w:rPr>
        <w:t>Conditional Approval</w:t>
      </w:r>
    </w:p>
    <w:p w14:paraId="47183A99" w14:textId="629E9CB7" w:rsidR="006A3BDA" w:rsidRDefault="006A3BDA" w:rsidP="006A3BDA">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She has taught in the past, but has never been reviewed by FCCOB. She will be overseen by BCLC’s Faculty Director</w:t>
      </w:r>
      <w:r w:rsidR="005006E5">
        <w:rPr>
          <w:rFonts w:ascii="Calibri" w:eastAsia="Times New Roman" w:hAnsi="Calibri" w:cs="Times New Roman"/>
          <w:color w:val="000000"/>
          <w:sz w:val="22"/>
          <w:szCs w:val="20"/>
        </w:rPr>
        <w:t xml:space="preserve"> and will use</w:t>
      </w:r>
      <w:r w:rsidR="008A2F66">
        <w:rPr>
          <w:rFonts w:ascii="Calibri" w:eastAsia="Times New Roman" w:hAnsi="Calibri" w:cs="Times New Roman"/>
          <w:color w:val="000000"/>
          <w:sz w:val="22"/>
          <w:szCs w:val="20"/>
        </w:rPr>
        <w:t xml:space="preserve"> </w:t>
      </w:r>
      <w:r w:rsidR="001719D6">
        <w:rPr>
          <w:rFonts w:ascii="Calibri" w:eastAsia="Times New Roman" w:hAnsi="Calibri" w:cs="Times New Roman"/>
          <w:color w:val="000000"/>
          <w:sz w:val="22"/>
          <w:szCs w:val="20"/>
        </w:rPr>
        <w:t>template</w:t>
      </w:r>
      <w:r>
        <w:rPr>
          <w:rFonts w:ascii="Calibri" w:eastAsia="Times New Roman" w:hAnsi="Calibri" w:cs="Times New Roman"/>
          <w:color w:val="000000"/>
          <w:sz w:val="22"/>
          <w:szCs w:val="20"/>
        </w:rPr>
        <w:t xml:space="preserve"> BCLC syllabus and assignments. She will need to have additional oversight and some </w:t>
      </w:r>
      <w:r w:rsidR="00BA6AAC">
        <w:rPr>
          <w:rFonts w:ascii="Calibri" w:eastAsia="Times New Roman" w:hAnsi="Calibri" w:cs="Times New Roman"/>
          <w:color w:val="000000"/>
          <w:sz w:val="22"/>
          <w:szCs w:val="20"/>
        </w:rPr>
        <w:t xml:space="preserve">additional FYE instructor </w:t>
      </w:r>
      <w:r>
        <w:rPr>
          <w:rFonts w:ascii="Calibri" w:eastAsia="Times New Roman" w:hAnsi="Calibri" w:cs="Times New Roman"/>
          <w:color w:val="000000"/>
          <w:sz w:val="22"/>
          <w:szCs w:val="20"/>
        </w:rPr>
        <w:t>training.</w:t>
      </w:r>
    </w:p>
    <w:p w14:paraId="5340E452" w14:textId="6FA32BBB" w:rsidR="005006E5" w:rsidRDefault="005006E5" w:rsidP="006A3BDA">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We need to increase new instructor training about how to deal with the variety of students that show up in the UNIV classes.</w:t>
      </w:r>
    </w:p>
    <w:p w14:paraId="61D1A536" w14:textId="47E9A8CF" w:rsidR="005006E5" w:rsidRPr="00C47415" w:rsidRDefault="005006E5" w:rsidP="006A3BDA">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We have talked about having a veteran instructor doing a classroom observation, to ensure that new instructors are obtaining good feedback.</w:t>
      </w:r>
    </w:p>
    <w:p w14:paraId="44251704" w14:textId="46323285" w:rsidR="00922E1F" w:rsidRPr="00C47415" w:rsidRDefault="00922E1F" w:rsidP="00922E1F">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 xml:space="preserve">Jason </w:t>
      </w:r>
      <w:proofErr w:type="spellStart"/>
      <w:r w:rsidRPr="00C47415">
        <w:rPr>
          <w:rFonts w:ascii="Calibri" w:eastAsia="Times New Roman" w:hAnsi="Calibri" w:cs="Times New Roman"/>
          <w:color w:val="000000"/>
          <w:sz w:val="22"/>
          <w:szCs w:val="20"/>
        </w:rPr>
        <w:t>Vokoun</w:t>
      </w:r>
      <w:proofErr w:type="spellEnd"/>
      <w:r w:rsidRPr="00C47415">
        <w:rPr>
          <w:rFonts w:ascii="Calibri" w:eastAsia="Times New Roman" w:hAnsi="Calibri" w:cs="Times New Roman"/>
          <w:color w:val="000000"/>
          <w:sz w:val="22"/>
          <w:szCs w:val="20"/>
        </w:rPr>
        <w:t xml:space="preserve"> (UNIV 1810 – Environmental Sciences)</w:t>
      </w:r>
      <w:r w:rsidR="005006E5">
        <w:rPr>
          <w:rFonts w:ascii="Calibri" w:eastAsia="Times New Roman" w:hAnsi="Calibri" w:cs="Times New Roman"/>
          <w:color w:val="000000"/>
          <w:sz w:val="22"/>
          <w:szCs w:val="20"/>
        </w:rPr>
        <w:t xml:space="preserve"> </w:t>
      </w:r>
      <w:r w:rsidR="00010C76">
        <w:rPr>
          <w:rFonts w:ascii="Calibri" w:eastAsia="Times New Roman" w:hAnsi="Calibri" w:cs="Times New Roman"/>
          <w:color w:val="000000"/>
          <w:sz w:val="22"/>
          <w:szCs w:val="20"/>
        </w:rPr>
        <w:t>–</w:t>
      </w:r>
      <w:r w:rsidR="005006E5">
        <w:rPr>
          <w:rFonts w:ascii="Calibri" w:eastAsia="Times New Roman" w:hAnsi="Calibri" w:cs="Times New Roman"/>
          <w:color w:val="000000"/>
          <w:sz w:val="22"/>
          <w:szCs w:val="20"/>
        </w:rPr>
        <w:t xml:space="preserve"> </w:t>
      </w:r>
      <w:r w:rsidR="005006E5" w:rsidRPr="005006E5">
        <w:rPr>
          <w:rFonts w:ascii="Calibri" w:eastAsia="Times New Roman" w:hAnsi="Calibri" w:cs="Times New Roman"/>
          <w:i/>
          <w:color w:val="000000"/>
          <w:sz w:val="22"/>
          <w:szCs w:val="20"/>
        </w:rPr>
        <w:t>Approved</w:t>
      </w:r>
    </w:p>
    <w:p w14:paraId="0021DA6D" w14:textId="6E40C333" w:rsidR="007F01AE" w:rsidRDefault="007F01AE" w:rsidP="00922E1F">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UNIV 1810 - Engineering House – Bukowski, Bullock, and Cullen</w:t>
      </w:r>
      <w:r w:rsidR="00010C76">
        <w:rPr>
          <w:rFonts w:ascii="Calibri" w:eastAsia="Times New Roman" w:hAnsi="Calibri" w:cs="Times New Roman"/>
          <w:color w:val="000000"/>
          <w:sz w:val="22"/>
          <w:szCs w:val="20"/>
        </w:rPr>
        <w:t xml:space="preserve"> </w:t>
      </w:r>
      <w:r w:rsidR="003A29FC">
        <w:rPr>
          <w:rFonts w:ascii="Calibri" w:eastAsia="Times New Roman" w:hAnsi="Calibri" w:cs="Times New Roman"/>
          <w:color w:val="000000"/>
          <w:sz w:val="22"/>
          <w:szCs w:val="20"/>
        </w:rPr>
        <w:t>– McCarthy made a motion to not approve any of them. They can finish out this semester</w:t>
      </w:r>
      <w:r w:rsidR="001719D6">
        <w:rPr>
          <w:rFonts w:ascii="Calibri" w:eastAsia="Times New Roman" w:hAnsi="Calibri" w:cs="Times New Roman"/>
          <w:color w:val="000000"/>
          <w:sz w:val="22"/>
          <w:szCs w:val="20"/>
        </w:rPr>
        <w:t>, but will not be approved for the spring 2018 semester</w:t>
      </w:r>
      <w:r w:rsidR="003A29FC">
        <w:rPr>
          <w:rFonts w:ascii="Calibri" w:eastAsia="Times New Roman" w:hAnsi="Calibri" w:cs="Times New Roman"/>
          <w:color w:val="000000"/>
          <w:sz w:val="22"/>
          <w:szCs w:val="20"/>
        </w:rPr>
        <w:t xml:space="preserve">. </w:t>
      </w:r>
      <w:r w:rsidR="001719D6">
        <w:rPr>
          <w:rFonts w:ascii="Calibri" w:eastAsia="Times New Roman" w:hAnsi="Calibri" w:cs="Times New Roman"/>
          <w:i/>
          <w:color w:val="000000"/>
          <w:sz w:val="22"/>
          <w:szCs w:val="20"/>
        </w:rPr>
        <w:t>Not Approved</w:t>
      </w:r>
    </w:p>
    <w:p w14:paraId="63C46361" w14:textId="7A872ED2" w:rsidR="00452374" w:rsidRDefault="00452374" w:rsidP="00452374">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Discussed in July. Dan </w:t>
      </w:r>
      <w:proofErr w:type="spellStart"/>
      <w:r>
        <w:rPr>
          <w:rFonts w:ascii="Calibri" w:eastAsia="Times New Roman" w:hAnsi="Calibri" w:cs="Times New Roman"/>
          <w:color w:val="000000"/>
          <w:sz w:val="22"/>
          <w:szCs w:val="20"/>
        </w:rPr>
        <w:t>Burkey</w:t>
      </w:r>
      <w:proofErr w:type="spellEnd"/>
      <w:r>
        <w:rPr>
          <w:rFonts w:ascii="Calibri" w:eastAsia="Times New Roman" w:hAnsi="Calibri" w:cs="Times New Roman"/>
          <w:color w:val="000000"/>
          <w:sz w:val="22"/>
          <w:szCs w:val="20"/>
        </w:rPr>
        <w:t xml:space="preserve"> was consulted. Engineering used to have academic advisors teach, but they aren’t teaching as much as they were due to additional responsibilities. The Engineering program has expanded, which requires additional instructors.</w:t>
      </w:r>
    </w:p>
    <w:p w14:paraId="69919A7D" w14:textId="5E9537DB" w:rsidR="00452374" w:rsidRPr="001719D6" w:rsidRDefault="00452374" w:rsidP="001719D6">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Megan Bukowski has a BS in engineering, with professional experience in </w:t>
      </w:r>
      <w:r w:rsidR="001719D6">
        <w:rPr>
          <w:rFonts w:ascii="Calibri" w:eastAsia="Times New Roman" w:hAnsi="Calibri" w:cs="Times New Roman"/>
          <w:color w:val="000000"/>
          <w:sz w:val="22"/>
          <w:szCs w:val="20"/>
        </w:rPr>
        <w:t>engineering</w:t>
      </w:r>
      <w:r>
        <w:rPr>
          <w:rFonts w:ascii="Calibri" w:eastAsia="Times New Roman" w:hAnsi="Calibri" w:cs="Times New Roman"/>
          <w:color w:val="000000"/>
          <w:sz w:val="22"/>
          <w:szCs w:val="20"/>
        </w:rPr>
        <w:t xml:space="preserve">. </w:t>
      </w:r>
      <w:r w:rsidRPr="001719D6">
        <w:rPr>
          <w:rFonts w:ascii="Calibri" w:eastAsia="Times New Roman" w:hAnsi="Calibri" w:cs="Times New Roman"/>
          <w:color w:val="000000"/>
          <w:sz w:val="22"/>
          <w:szCs w:val="20"/>
        </w:rPr>
        <w:t>Monica Bullock has extensive UConn experience and administrative knowledge in Engineering.</w:t>
      </w:r>
      <w:r w:rsidR="001719D6">
        <w:rPr>
          <w:rFonts w:ascii="Calibri" w:eastAsia="Times New Roman" w:hAnsi="Calibri" w:cs="Times New Roman"/>
          <w:color w:val="000000"/>
          <w:sz w:val="22"/>
          <w:szCs w:val="20"/>
        </w:rPr>
        <w:t xml:space="preserve"> </w:t>
      </w:r>
      <w:r w:rsidRPr="001719D6">
        <w:rPr>
          <w:rFonts w:ascii="Calibri" w:eastAsia="Times New Roman" w:hAnsi="Calibri" w:cs="Times New Roman"/>
          <w:color w:val="000000"/>
          <w:sz w:val="22"/>
          <w:szCs w:val="20"/>
        </w:rPr>
        <w:t>All three instructors have attended new instructor training, as well as additional FYE summer workshops.</w:t>
      </w:r>
    </w:p>
    <w:p w14:paraId="353914DD" w14:textId="47E508EA" w:rsidR="00AF0D4D" w:rsidRPr="00C47415" w:rsidRDefault="00452374" w:rsidP="00AF0D4D">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lastRenderedPageBreak/>
        <w:t>Zinn – They are administrative assistants</w:t>
      </w:r>
      <w:r w:rsidR="001719D6">
        <w:rPr>
          <w:rFonts w:ascii="Calibri" w:eastAsia="Times New Roman" w:hAnsi="Calibri" w:cs="Times New Roman"/>
          <w:color w:val="000000"/>
          <w:sz w:val="22"/>
          <w:szCs w:val="20"/>
        </w:rPr>
        <w:t>, without an academic ba</w:t>
      </w:r>
      <w:r w:rsidR="00AF0D4D">
        <w:rPr>
          <w:rFonts w:ascii="Calibri" w:eastAsia="Times New Roman" w:hAnsi="Calibri" w:cs="Times New Roman"/>
          <w:color w:val="000000"/>
          <w:sz w:val="22"/>
          <w:szCs w:val="20"/>
        </w:rPr>
        <w:t>ckground.</w:t>
      </w:r>
      <w:r>
        <w:rPr>
          <w:rFonts w:ascii="Calibri" w:eastAsia="Times New Roman" w:hAnsi="Calibri" w:cs="Times New Roman"/>
          <w:color w:val="000000"/>
          <w:sz w:val="22"/>
          <w:szCs w:val="20"/>
        </w:rPr>
        <w:t xml:space="preserve"> </w:t>
      </w:r>
      <w:r w:rsidR="00AF0D4D">
        <w:rPr>
          <w:rFonts w:ascii="Calibri" w:eastAsia="Times New Roman" w:hAnsi="Calibri" w:cs="Times New Roman"/>
          <w:color w:val="000000"/>
          <w:sz w:val="22"/>
          <w:szCs w:val="20"/>
        </w:rPr>
        <w:t>Bullock and Cullen are not appropriate to teach beyond this semester.</w:t>
      </w:r>
    </w:p>
    <w:p w14:paraId="070BD19E" w14:textId="69E23621" w:rsidR="00452374" w:rsidRDefault="00452374"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McCarthy – The program shouldn’t risk the quality of programming based on the quantity of students. </w:t>
      </w:r>
    </w:p>
    <w:p w14:paraId="264373A5" w14:textId="00A36073" w:rsidR="00AF0D4D" w:rsidRDefault="00AF0D4D"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Ouimette – We have an amazing new facility </w:t>
      </w:r>
      <w:r w:rsidR="001719D6">
        <w:rPr>
          <w:rFonts w:ascii="Calibri" w:eastAsia="Times New Roman" w:hAnsi="Calibri" w:cs="Times New Roman"/>
          <w:color w:val="000000"/>
          <w:sz w:val="22"/>
          <w:szCs w:val="20"/>
        </w:rPr>
        <w:t xml:space="preserve">(Next Gen/Innovation Zone) </w:t>
      </w:r>
      <w:r>
        <w:rPr>
          <w:rFonts w:ascii="Calibri" w:eastAsia="Times New Roman" w:hAnsi="Calibri" w:cs="Times New Roman"/>
          <w:color w:val="000000"/>
          <w:sz w:val="22"/>
          <w:szCs w:val="20"/>
        </w:rPr>
        <w:t>that should be used by faculty with students.</w:t>
      </w:r>
    </w:p>
    <w:p w14:paraId="5C146987" w14:textId="7E96AF7A" w:rsidR="00AF0D4D" w:rsidRDefault="00AF0D4D"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Foreman – Two of the women work with particular </w:t>
      </w:r>
      <w:r w:rsidR="001719D6">
        <w:rPr>
          <w:rFonts w:ascii="Calibri" w:eastAsia="Times New Roman" w:hAnsi="Calibri" w:cs="Times New Roman"/>
          <w:color w:val="000000"/>
          <w:sz w:val="22"/>
          <w:szCs w:val="20"/>
        </w:rPr>
        <w:t>sub</w:t>
      </w:r>
      <w:r>
        <w:rPr>
          <w:rFonts w:ascii="Calibri" w:eastAsia="Times New Roman" w:hAnsi="Calibri" w:cs="Times New Roman"/>
          <w:color w:val="000000"/>
          <w:sz w:val="22"/>
          <w:szCs w:val="20"/>
        </w:rPr>
        <w:t>groups of engineering students and they are trying to recruit more students to those fields.</w:t>
      </w:r>
    </w:p>
    <w:p w14:paraId="312F84BB" w14:textId="2D6DA9B0" w:rsidR="003A29FC" w:rsidRDefault="003A29FC"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Zinn and McCarthy – We need to </w:t>
      </w:r>
      <w:r w:rsidR="001719D6">
        <w:rPr>
          <w:rFonts w:ascii="Calibri" w:eastAsia="Times New Roman" w:hAnsi="Calibri" w:cs="Times New Roman"/>
          <w:color w:val="000000"/>
          <w:sz w:val="22"/>
          <w:szCs w:val="20"/>
        </w:rPr>
        <w:t xml:space="preserve">more </w:t>
      </w:r>
      <w:r>
        <w:rPr>
          <w:rFonts w:ascii="Calibri" w:eastAsia="Times New Roman" w:hAnsi="Calibri" w:cs="Times New Roman"/>
          <w:color w:val="000000"/>
          <w:sz w:val="22"/>
          <w:szCs w:val="20"/>
        </w:rPr>
        <w:t xml:space="preserve">faculty teaching. We should not approve these instructors beyond this semester. </w:t>
      </w:r>
    </w:p>
    <w:p w14:paraId="1D2B5712" w14:textId="3FA73739" w:rsidR="003A29FC" w:rsidRDefault="003A29FC" w:rsidP="001719D6">
      <w:pPr>
        <w:spacing w:before="100" w:beforeAutospacing="1" w:after="200"/>
        <w:ind w:left="2160"/>
        <w:rPr>
          <w:rFonts w:ascii="Calibri" w:eastAsia="Times New Roman" w:hAnsi="Calibri" w:cs="Times New Roman"/>
          <w:color w:val="000000"/>
          <w:sz w:val="22"/>
          <w:szCs w:val="20"/>
        </w:rPr>
      </w:pPr>
      <w:proofErr w:type="spellStart"/>
      <w:r>
        <w:rPr>
          <w:rFonts w:ascii="Calibri" w:eastAsia="Times New Roman" w:hAnsi="Calibri" w:cs="Times New Roman"/>
          <w:color w:val="000000"/>
          <w:sz w:val="22"/>
          <w:szCs w:val="20"/>
        </w:rPr>
        <w:t>VanHeest</w:t>
      </w:r>
      <w:proofErr w:type="spellEnd"/>
      <w:r>
        <w:rPr>
          <w:rFonts w:ascii="Calibri" w:eastAsia="Times New Roman" w:hAnsi="Calibri" w:cs="Times New Roman"/>
          <w:color w:val="000000"/>
          <w:sz w:val="22"/>
          <w:szCs w:val="20"/>
        </w:rPr>
        <w:t xml:space="preserve"> – If </w:t>
      </w:r>
      <w:r w:rsidR="009D7C0A">
        <w:rPr>
          <w:rFonts w:ascii="Calibri" w:eastAsia="Times New Roman" w:hAnsi="Calibri" w:cs="Times New Roman"/>
          <w:color w:val="000000"/>
          <w:sz w:val="22"/>
          <w:szCs w:val="20"/>
        </w:rPr>
        <w:t>UICC were</w:t>
      </w:r>
      <w:r>
        <w:rPr>
          <w:rFonts w:ascii="Calibri" w:eastAsia="Times New Roman" w:hAnsi="Calibri" w:cs="Times New Roman"/>
          <w:color w:val="000000"/>
          <w:sz w:val="22"/>
          <w:szCs w:val="20"/>
        </w:rPr>
        <w:t xml:space="preserve"> to review these instructors, they would wonder why these instructors were approved to instruct.</w:t>
      </w:r>
    </w:p>
    <w:p w14:paraId="5DC68EDF" w14:textId="57CC6EE7" w:rsidR="003A29FC" w:rsidRDefault="003A29FC"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Zinn, </w:t>
      </w:r>
      <w:proofErr w:type="spellStart"/>
      <w:r>
        <w:rPr>
          <w:rFonts w:ascii="Calibri" w:eastAsia="Times New Roman" w:hAnsi="Calibri" w:cs="Times New Roman"/>
          <w:color w:val="000000"/>
          <w:sz w:val="22"/>
          <w:szCs w:val="20"/>
        </w:rPr>
        <w:t>VanHeest</w:t>
      </w:r>
      <w:proofErr w:type="spellEnd"/>
      <w:r>
        <w:rPr>
          <w:rFonts w:ascii="Calibri" w:eastAsia="Times New Roman" w:hAnsi="Calibri" w:cs="Times New Roman"/>
          <w:color w:val="000000"/>
          <w:sz w:val="22"/>
          <w:szCs w:val="20"/>
        </w:rPr>
        <w:t xml:space="preserve">, McCarthy, Ouimette - There was debate over whether to approve Bukowski, based on her BS degree and experience. If she </w:t>
      </w:r>
      <w:r w:rsidR="001719D6">
        <w:rPr>
          <w:rFonts w:ascii="Calibri" w:eastAsia="Times New Roman" w:hAnsi="Calibri" w:cs="Times New Roman"/>
          <w:color w:val="000000"/>
          <w:sz w:val="22"/>
          <w:szCs w:val="20"/>
        </w:rPr>
        <w:t xml:space="preserve">was successful teaching this semester and </w:t>
      </w:r>
      <w:r w:rsidR="006C085E">
        <w:rPr>
          <w:rFonts w:ascii="Calibri" w:eastAsia="Times New Roman" w:hAnsi="Calibri" w:cs="Times New Roman"/>
          <w:color w:val="000000"/>
          <w:sz w:val="22"/>
          <w:szCs w:val="20"/>
        </w:rPr>
        <w:t>obtain</w:t>
      </w:r>
      <w:r w:rsidR="001719D6">
        <w:rPr>
          <w:rFonts w:ascii="Calibri" w:eastAsia="Times New Roman" w:hAnsi="Calibri" w:cs="Times New Roman"/>
          <w:color w:val="000000"/>
          <w:sz w:val="22"/>
          <w:szCs w:val="20"/>
        </w:rPr>
        <w:t>s</w:t>
      </w:r>
      <w:r w:rsidR="006C085E">
        <w:rPr>
          <w:rFonts w:ascii="Calibri" w:eastAsia="Times New Roman" w:hAnsi="Calibri" w:cs="Times New Roman"/>
          <w:color w:val="000000"/>
          <w:sz w:val="22"/>
          <w:szCs w:val="20"/>
        </w:rPr>
        <w:t xml:space="preserve"> further</w:t>
      </w:r>
      <w:r>
        <w:rPr>
          <w:rFonts w:ascii="Calibri" w:eastAsia="Times New Roman" w:hAnsi="Calibri" w:cs="Times New Roman"/>
          <w:color w:val="000000"/>
          <w:sz w:val="22"/>
          <w:szCs w:val="20"/>
        </w:rPr>
        <w:t xml:space="preserve"> mentoring, F</w:t>
      </w:r>
      <w:r w:rsidR="001719D6">
        <w:rPr>
          <w:rFonts w:ascii="Calibri" w:eastAsia="Times New Roman" w:hAnsi="Calibri" w:cs="Times New Roman"/>
          <w:color w:val="000000"/>
          <w:sz w:val="22"/>
          <w:szCs w:val="20"/>
        </w:rPr>
        <w:t>CCOB w</w:t>
      </w:r>
      <w:r>
        <w:rPr>
          <w:rFonts w:ascii="Calibri" w:eastAsia="Times New Roman" w:hAnsi="Calibri" w:cs="Times New Roman"/>
          <w:color w:val="000000"/>
          <w:sz w:val="22"/>
          <w:szCs w:val="20"/>
        </w:rPr>
        <w:t>ould re-review her eligibility.</w:t>
      </w:r>
    </w:p>
    <w:p w14:paraId="3A8FA834" w14:textId="4A444C59" w:rsidR="003765F0" w:rsidRPr="00C47415" w:rsidRDefault="003765F0" w:rsidP="003765F0">
      <w:pPr>
        <w:numPr>
          <w:ilvl w:val="0"/>
          <w:numId w:val="1"/>
        </w:numPr>
        <w:spacing w:before="100" w:beforeAutospacing="1" w:after="200"/>
        <w:ind w:left="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Other Business</w:t>
      </w:r>
    </w:p>
    <w:p w14:paraId="75160F4C" w14:textId="545356F9" w:rsidR="006E77AF" w:rsidRPr="00C47415" w:rsidRDefault="006E77AF" w:rsidP="003765F0">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New FYP&amp;LC Staff</w:t>
      </w:r>
    </w:p>
    <w:p w14:paraId="1C3C7F3A" w14:textId="1F3FCACD" w:rsidR="006E77AF" w:rsidRPr="00C47415" w:rsidRDefault="006E77AF" w:rsidP="006E77AF">
      <w:pPr>
        <w:numPr>
          <w:ilvl w:val="2"/>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Joanna Rivera-Davis – Assistant Director of Academic Support</w:t>
      </w:r>
    </w:p>
    <w:p w14:paraId="0D1313C7" w14:textId="5290E74A" w:rsidR="006E77AF" w:rsidRPr="00C47415" w:rsidRDefault="006E77AF" w:rsidP="006E77AF">
      <w:pPr>
        <w:numPr>
          <w:ilvl w:val="2"/>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 xml:space="preserve">Sarah </w:t>
      </w:r>
      <w:proofErr w:type="spellStart"/>
      <w:r w:rsidRPr="00C47415">
        <w:rPr>
          <w:rFonts w:ascii="Calibri" w:eastAsia="Times New Roman" w:hAnsi="Calibri" w:cs="Times New Roman"/>
          <w:color w:val="000000"/>
          <w:sz w:val="22"/>
          <w:szCs w:val="20"/>
        </w:rPr>
        <w:t>Scheidel</w:t>
      </w:r>
      <w:proofErr w:type="spellEnd"/>
      <w:r w:rsidRPr="00C47415">
        <w:rPr>
          <w:rFonts w:ascii="Calibri" w:eastAsia="Times New Roman" w:hAnsi="Calibri" w:cs="Times New Roman"/>
          <w:color w:val="000000"/>
          <w:sz w:val="22"/>
          <w:szCs w:val="20"/>
        </w:rPr>
        <w:t xml:space="preserve"> – FYP Assistant Director, FYE Program Manager</w:t>
      </w:r>
    </w:p>
    <w:p w14:paraId="01F78C7A" w14:textId="381EB503" w:rsidR="006E77AF" w:rsidRPr="00C47415" w:rsidRDefault="006E77AF" w:rsidP="006E77AF">
      <w:pPr>
        <w:numPr>
          <w:ilvl w:val="2"/>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Helena DeBald – LC Program Coordinator</w:t>
      </w:r>
    </w:p>
    <w:p w14:paraId="3B80CDA7" w14:textId="11D70C17" w:rsidR="006E77AF" w:rsidRPr="00C47415" w:rsidRDefault="006E77AF" w:rsidP="006E77AF">
      <w:pPr>
        <w:numPr>
          <w:ilvl w:val="2"/>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Sloane Krauss – AAC Program Coordinator</w:t>
      </w:r>
    </w:p>
    <w:p w14:paraId="211DF156" w14:textId="4D60B39A" w:rsidR="006E77AF" w:rsidRPr="00C47415" w:rsidRDefault="006E77AF" w:rsidP="006E77AF">
      <w:pPr>
        <w:numPr>
          <w:ilvl w:val="2"/>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Amanda Wilde – LC Administrative Coordinator</w:t>
      </w:r>
    </w:p>
    <w:p w14:paraId="38B3E461" w14:textId="27BDBFF0" w:rsidR="009037D1" w:rsidRDefault="00843687" w:rsidP="003765F0">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Transfer FYE discussion</w:t>
      </w:r>
    </w:p>
    <w:p w14:paraId="35792BDC" w14:textId="28397889" w:rsidR="007A32E8" w:rsidRDefault="007A32E8" w:rsidP="007A32E8">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We have a Transfer Connections LC for 60 students, but we also have had an increase in transfer students. There has been some discussion of creating a shell UNIV 3820 course shell for transfer students.</w:t>
      </w:r>
    </w:p>
    <w:p w14:paraId="3FD1DB1D" w14:textId="10378CA2" w:rsidR="001D6252" w:rsidRDefault="001D6252" w:rsidP="007A32E8">
      <w:pPr>
        <w:numPr>
          <w:ilvl w:val="2"/>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McCarthy – Can we find out into which school these transfer students are going?</w:t>
      </w:r>
    </w:p>
    <w:p w14:paraId="3E1AE829" w14:textId="51412289" w:rsidR="001D6252" w:rsidRDefault="001D6252"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Ouimette – We have antidotal information about transfer students, based on transfer honor society and a new tr</w:t>
      </w:r>
      <w:r w:rsidR="00A734AC">
        <w:rPr>
          <w:rFonts w:ascii="Calibri" w:eastAsia="Times New Roman" w:hAnsi="Calibri" w:cs="Times New Roman"/>
          <w:color w:val="000000"/>
          <w:sz w:val="22"/>
          <w:szCs w:val="20"/>
        </w:rPr>
        <w:t xml:space="preserve">ansfer student club, </w:t>
      </w:r>
      <w:r w:rsidR="001719D6">
        <w:rPr>
          <w:rFonts w:ascii="Calibri" w:eastAsia="Times New Roman" w:hAnsi="Calibri" w:cs="Times New Roman"/>
          <w:color w:val="000000"/>
          <w:sz w:val="22"/>
          <w:szCs w:val="20"/>
        </w:rPr>
        <w:lastRenderedPageBreak/>
        <w:t>indicating that</w:t>
      </w:r>
      <w:r w:rsidR="00A734AC">
        <w:rPr>
          <w:rFonts w:ascii="Calibri" w:eastAsia="Times New Roman" w:hAnsi="Calibri" w:cs="Times New Roman"/>
          <w:color w:val="000000"/>
          <w:sz w:val="22"/>
          <w:szCs w:val="20"/>
        </w:rPr>
        <w:t xml:space="preserve"> </w:t>
      </w:r>
      <w:r>
        <w:rPr>
          <w:rFonts w:ascii="Calibri" w:eastAsia="Times New Roman" w:hAnsi="Calibri" w:cs="Times New Roman"/>
          <w:color w:val="000000"/>
          <w:sz w:val="22"/>
          <w:szCs w:val="20"/>
        </w:rPr>
        <w:t>transfer students are interested in involvement. Transfer students don’t want to take a UNIV 1800. ACES’ numbers are going down, so they are starting to research transfer students. We may be able to bring Jim Hills in to discuss his findings.</w:t>
      </w:r>
    </w:p>
    <w:p w14:paraId="03B2E425" w14:textId="64093F23" w:rsidR="001D6252" w:rsidRDefault="001D6252"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Zinn – It would be useful for a Transfer Connections’ instructor to come in and report on their experiences.</w:t>
      </w:r>
    </w:p>
    <w:p w14:paraId="51C812A2" w14:textId="2D15C842" w:rsidR="001D6252" w:rsidRPr="00C47415" w:rsidRDefault="001D6252"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 xml:space="preserve">Ouimette – STEM transfer students who had low SATS, but </w:t>
      </w:r>
      <w:r w:rsidR="001719D6">
        <w:rPr>
          <w:rFonts w:ascii="Calibri" w:eastAsia="Times New Roman" w:hAnsi="Calibri" w:cs="Times New Roman"/>
          <w:color w:val="000000"/>
          <w:sz w:val="22"/>
          <w:szCs w:val="20"/>
        </w:rPr>
        <w:t xml:space="preserve">a </w:t>
      </w:r>
      <w:r>
        <w:rPr>
          <w:rFonts w:ascii="Calibri" w:eastAsia="Times New Roman" w:hAnsi="Calibri" w:cs="Times New Roman"/>
          <w:color w:val="000000"/>
          <w:sz w:val="22"/>
          <w:szCs w:val="20"/>
        </w:rPr>
        <w:t>good one year of university</w:t>
      </w:r>
      <w:r w:rsidR="00C06771">
        <w:rPr>
          <w:rFonts w:ascii="Calibri" w:eastAsia="Times New Roman" w:hAnsi="Calibri" w:cs="Times New Roman"/>
          <w:color w:val="000000"/>
          <w:sz w:val="22"/>
          <w:szCs w:val="20"/>
        </w:rPr>
        <w:t xml:space="preserve"> work</w:t>
      </w:r>
      <w:r>
        <w:rPr>
          <w:rFonts w:ascii="Calibri" w:eastAsia="Times New Roman" w:hAnsi="Calibri" w:cs="Times New Roman"/>
          <w:color w:val="000000"/>
          <w:sz w:val="22"/>
          <w:szCs w:val="20"/>
        </w:rPr>
        <w:t>, are coming to UConn and having problems with the level of academics required at UConn.</w:t>
      </w:r>
    </w:p>
    <w:p w14:paraId="4A3EB693" w14:textId="1B953E29" w:rsidR="00843687" w:rsidRPr="00C47415" w:rsidRDefault="00843687" w:rsidP="003765F0">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Review of UNIV 1800 International sample syllabus</w:t>
      </w:r>
      <w:r w:rsidR="00DA4635">
        <w:rPr>
          <w:rFonts w:ascii="Calibri" w:eastAsia="Times New Roman" w:hAnsi="Calibri" w:cs="Times New Roman"/>
          <w:color w:val="000000"/>
          <w:sz w:val="22"/>
          <w:szCs w:val="20"/>
        </w:rPr>
        <w:t xml:space="preserve"> - </w:t>
      </w:r>
      <w:r w:rsidR="00DA4635" w:rsidRPr="00DA4635">
        <w:rPr>
          <w:rFonts w:ascii="Calibri" w:eastAsia="Times New Roman" w:hAnsi="Calibri" w:cs="Times New Roman"/>
          <w:i/>
          <w:color w:val="000000"/>
          <w:sz w:val="22"/>
          <w:szCs w:val="20"/>
        </w:rPr>
        <w:t>Tabled</w:t>
      </w:r>
    </w:p>
    <w:p w14:paraId="7996FDEA" w14:textId="4C464AF9" w:rsidR="00FC1F3F" w:rsidRPr="009A3D71" w:rsidRDefault="006E77AF" w:rsidP="003765F0">
      <w:pPr>
        <w:numPr>
          <w:ilvl w:val="1"/>
          <w:numId w:val="1"/>
        </w:numPr>
        <w:spacing w:before="100" w:beforeAutospacing="1" w:after="200"/>
        <w:rPr>
          <w:rFonts w:ascii="Calibri" w:eastAsia="Times New Roman" w:hAnsi="Calibri" w:cs="Times New Roman"/>
          <w:color w:val="000000"/>
          <w:sz w:val="22"/>
          <w:szCs w:val="20"/>
        </w:rPr>
      </w:pPr>
      <w:r w:rsidRPr="00C47415">
        <w:rPr>
          <w:rFonts w:ascii="Calibri" w:eastAsia="Times New Roman" w:hAnsi="Calibri" w:cs="Times New Roman"/>
          <w:color w:val="000000"/>
          <w:sz w:val="22"/>
          <w:szCs w:val="20"/>
        </w:rPr>
        <w:t>Fall meeting schedule</w:t>
      </w:r>
      <w:r w:rsidR="00DA4635">
        <w:rPr>
          <w:rFonts w:ascii="Calibri" w:eastAsia="Times New Roman" w:hAnsi="Calibri" w:cs="Times New Roman"/>
          <w:color w:val="000000"/>
          <w:sz w:val="22"/>
          <w:szCs w:val="20"/>
        </w:rPr>
        <w:t xml:space="preserve"> </w:t>
      </w:r>
      <w:r w:rsidR="009A3D71">
        <w:rPr>
          <w:rFonts w:ascii="Calibri" w:eastAsia="Times New Roman" w:hAnsi="Calibri" w:cs="Times New Roman"/>
          <w:color w:val="000000"/>
          <w:sz w:val="22"/>
          <w:szCs w:val="20"/>
        </w:rPr>
        <w:t>–</w:t>
      </w:r>
      <w:r w:rsidR="00DA4635">
        <w:rPr>
          <w:rFonts w:ascii="Calibri" w:eastAsia="Times New Roman" w:hAnsi="Calibri" w:cs="Times New Roman"/>
          <w:color w:val="000000"/>
          <w:sz w:val="22"/>
          <w:szCs w:val="20"/>
        </w:rPr>
        <w:t xml:space="preserve"> </w:t>
      </w:r>
      <w:r w:rsidR="00DA4635" w:rsidRPr="00DA4635">
        <w:rPr>
          <w:rFonts w:ascii="Calibri" w:eastAsia="Times New Roman" w:hAnsi="Calibri" w:cs="Times New Roman"/>
          <w:i/>
          <w:color w:val="000000"/>
          <w:sz w:val="22"/>
          <w:szCs w:val="20"/>
        </w:rPr>
        <w:t>Tabled</w:t>
      </w:r>
    </w:p>
    <w:p w14:paraId="0E2873BB" w14:textId="4EEB1AAA" w:rsidR="009A3D71" w:rsidRPr="009A3D71" w:rsidRDefault="009A3D71" w:rsidP="009A3D71">
      <w:pPr>
        <w:numPr>
          <w:ilvl w:val="2"/>
          <w:numId w:val="1"/>
        </w:numPr>
        <w:spacing w:before="100" w:beforeAutospacing="1" w:after="200"/>
        <w:rPr>
          <w:rFonts w:ascii="Calibri" w:eastAsia="Times New Roman" w:hAnsi="Calibri" w:cs="Times New Roman"/>
          <w:color w:val="000000"/>
          <w:sz w:val="22"/>
          <w:szCs w:val="20"/>
        </w:rPr>
      </w:pPr>
      <w:r w:rsidRPr="009A3D71">
        <w:rPr>
          <w:rFonts w:ascii="Calibri" w:eastAsia="Times New Roman" w:hAnsi="Calibri" w:cs="Times New Roman"/>
          <w:color w:val="000000"/>
          <w:sz w:val="22"/>
          <w:szCs w:val="20"/>
        </w:rPr>
        <w:t>We need to hold future meetings in a more central location.</w:t>
      </w:r>
      <w:r w:rsidR="001719D6">
        <w:rPr>
          <w:rFonts w:ascii="Calibri" w:eastAsia="Times New Roman" w:hAnsi="Calibri" w:cs="Times New Roman"/>
          <w:color w:val="000000"/>
          <w:sz w:val="22"/>
          <w:szCs w:val="20"/>
        </w:rPr>
        <w:t xml:space="preserve"> Next meeting will be held in Rowe 234.</w:t>
      </w:r>
    </w:p>
    <w:p w14:paraId="015A90AB" w14:textId="187820A4" w:rsidR="00DE71F5" w:rsidRDefault="00DE71F5" w:rsidP="003765F0">
      <w:pPr>
        <w:numPr>
          <w:ilvl w:val="1"/>
          <w:numId w:val="1"/>
        </w:numPr>
        <w:spacing w:before="100" w:beforeAutospacing="1" w:after="200"/>
        <w:rPr>
          <w:rFonts w:ascii="Calibri" w:eastAsia="Times New Roman" w:hAnsi="Calibri" w:cs="Times New Roman"/>
          <w:color w:val="000000"/>
          <w:sz w:val="22"/>
          <w:szCs w:val="20"/>
        </w:rPr>
      </w:pPr>
      <w:r>
        <w:rPr>
          <w:rFonts w:ascii="Calibri" w:eastAsia="Times New Roman" w:hAnsi="Calibri" w:cs="Times New Roman"/>
          <w:color w:val="000000"/>
          <w:sz w:val="22"/>
          <w:szCs w:val="20"/>
        </w:rPr>
        <w:t>FCCOB Membership and Term Limits</w:t>
      </w:r>
    </w:p>
    <w:p w14:paraId="0C2B9D18" w14:textId="6849685F" w:rsidR="00DE71F5" w:rsidRDefault="00DE71F5" w:rsidP="00DE71F5">
      <w:pPr>
        <w:numPr>
          <w:ilvl w:val="2"/>
          <w:numId w:val="1"/>
        </w:numPr>
        <w:spacing w:before="100" w:beforeAutospacing="1" w:after="200"/>
        <w:rPr>
          <w:rFonts w:ascii="Calibri" w:eastAsia="Times New Roman" w:hAnsi="Calibri" w:cs="Times New Roman"/>
          <w:color w:val="000000"/>
          <w:sz w:val="22"/>
          <w:szCs w:val="20"/>
        </w:rPr>
      </w:pPr>
      <w:proofErr w:type="spellStart"/>
      <w:r>
        <w:rPr>
          <w:rFonts w:ascii="Calibri" w:eastAsia="Times New Roman" w:hAnsi="Calibri" w:cs="Times New Roman"/>
          <w:color w:val="000000"/>
          <w:sz w:val="22"/>
          <w:szCs w:val="20"/>
        </w:rPr>
        <w:t>VanHeest</w:t>
      </w:r>
      <w:proofErr w:type="spellEnd"/>
      <w:r w:rsidR="001719D6">
        <w:rPr>
          <w:rFonts w:ascii="Calibri" w:eastAsia="Times New Roman" w:hAnsi="Calibri" w:cs="Times New Roman"/>
          <w:color w:val="000000"/>
          <w:sz w:val="22"/>
          <w:szCs w:val="20"/>
        </w:rPr>
        <w:t xml:space="preserve"> – We should h</w:t>
      </w:r>
      <w:r>
        <w:rPr>
          <w:rFonts w:ascii="Calibri" w:eastAsia="Times New Roman" w:hAnsi="Calibri" w:cs="Times New Roman"/>
          <w:color w:val="000000"/>
          <w:sz w:val="22"/>
          <w:szCs w:val="20"/>
        </w:rPr>
        <w:t xml:space="preserve">ave some members on three-year terms, while others on two-year terms. Any new terms would be for three years. </w:t>
      </w:r>
      <w:proofErr w:type="spellStart"/>
      <w:r w:rsidR="009A3D71">
        <w:rPr>
          <w:rFonts w:ascii="Calibri" w:eastAsia="Times New Roman" w:hAnsi="Calibri" w:cs="Times New Roman"/>
          <w:color w:val="000000"/>
          <w:sz w:val="22"/>
          <w:szCs w:val="20"/>
        </w:rPr>
        <w:t>VanHeest</w:t>
      </w:r>
      <w:proofErr w:type="spellEnd"/>
      <w:r>
        <w:rPr>
          <w:rFonts w:ascii="Calibri" w:eastAsia="Times New Roman" w:hAnsi="Calibri" w:cs="Times New Roman"/>
          <w:color w:val="000000"/>
          <w:sz w:val="22"/>
          <w:szCs w:val="20"/>
        </w:rPr>
        <w:t xml:space="preserve"> and the FYP&amp;LC office staff will add term limits to all members.</w:t>
      </w:r>
    </w:p>
    <w:p w14:paraId="49A2032C" w14:textId="317AE517" w:rsidR="00DE71F5" w:rsidRDefault="00DE71F5"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Ouimette and Zinn – We need to recruit someone from Business. Given that Business is expanding, we need to hear their views. Bob Day is one possible member.</w:t>
      </w:r>
    </w:p>
    <w:p w14:paraId="52B37C12" w14:textId="424C46BC" w:rsidR="00DE71F5" w:rsidRDefault="001719D6"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McCarthy</w:t>
      </w:r>
      <w:bookmarkStart w:id="0" w:name="_GoBack"/>
      <w:bookmarkEnd w:id="0"/>
      <w:r>
        <w:rPr>
          <w:rFonts w:ascii="Calibri" w:eastAsia="Times New Roman" w:hAnsi="Calibri" w:cs="Times New Roman"/>
          <w:color w:val="000000"/>
          <w:sz w:val="22"/>
          <w:szCs w:val="20"/>
        </w:rPr>
        <w:t xml:space="preserve"> </w:t>
      </w:r>
      <w:r w:rsidR="00DE71F5">
        <w:rPr>
          <w:rFonts w:ascii="Calibri" w:eastAsia="Times New Roman" w:hAnsi="Calibri" w:cs="Times New Roman"/>
          <w:color w:val="000000"/>
          <w:sz w:val="22"/>
          <w:szCs w:val="20"/>
        </w:rPr>
        <w:t>can represent the smaller health majors.</w:t>
      </w:r>
    </w:p>
    <w:p w14:paraId="5CBE92EF" w14:textId="4F18BE10" w:rsidR="00DE71F5" w:rsidRDefault="00DE71F5" w:rsidP="001719D6">
      <w:pPr>
        <w:spacing w:before="100" w:beforeAutospacing="1" w:after="200"/>
        <w:ind w:left="2160"/>
        <w:rPr>
          <w:rFonts w:ascii="Calibri" w:eastAsia="Times New Roman" w:hAnsi="Calibri" w:cs="Times New Roman"/>
          <w:color w:val="000000"/>
          <w:sz w:val="22"/>
          <w:szCs w:val="20"/>
        </w:rPr>
      </w:pPr>
      <w:r>
        <w:rPr>
          <w:rFonts w:ascii="Calibri" w:eastAsia="Times New Roman" w:hAnsi="Calibri" w:cs="Times New Roman"/>
          <w:color w:val="000000"/>
          <w:sz w:val="22"/>
          <w:szCs w:val="20"/>
        </w:rPr>
        <w:t>Ouimette – Do we need more CLAS members?</w:t>
      </w:r>
    </w:p>
    <w:p w14:paraId="03405D42" w14:textId="247AEDBB" w:rsidR="00DE71F5" w:rsidRPr="00DE71F5" w:rsidRDefault="00DE71F5" w:rsidP="001719D6">
      <w:pPr>
        <w:spacing w:before="100" w:beforeAutospacing="1" w:after="200"/>
        <w:ind w:left="2160"/>
        <w:rPr>
          <w:rFonts w:ascii="Calibri" w:eastAsia="Times New Roman" w:hAnsi="Calibri" w:cs="Times New Roman"/>
          <w:color w:val="000000"/>
          <w:sz w:val="22"/>
          <w:szCs w:val="20"/>
        </w:rPr>
      </w:pPr>
      <w:proofErr w:type="spellStart"/>
      <w:r>
        <w:rPr>
          <w:rFonts w:ascii="Calibri" w:eastAsia="Times New Roman" w:hAnsi="Calibri" w:cs="Times New Roman"/>
          <w:color w:val="000000"/>
          <w:sz w:val="22"/>
          <w:szCs w:val="20"/>
        </w:rPr>
        <w:t>VanHeest</w:t>
      </w:r>
      <w:proofErr w:type="spellEnd"/>
      <w:r>
        <w:rPr>
          <w:rFonts w:ascii="Calibri" w:eastAsia="Times New Roman" w:hAnsi="Calibri" w:cs="Times New Roman"/>
          <w:color w:val="000000"/>
          <w:sz w:val="22"/>
          <w:szCs w:val="20"/>
        </w:rPr>
        <w:t xml:space="preserve"> – Given the increase in international students, should we add a faculty for this population? If we can’t find a faculty member, perhaps </w:t>
      </w:r>
      <w:r w:rsidRPr="001719D6">
        <w:rPr>
          <w:rFonts w:ascii="Calibri" w:eastAsia="Times New Roman" w:hAnsi="Calibri" w:cs="Times New Roman"/>
          <w:sz w:val="22"/>
          <w:szCs w:val="20"/>
        </w:rPr>
        <w:t>Yu</w:t>
      </w:r>
      <w:r w:rsidR="001719D6" w:rsidRPr="001719D6">
        <w:rPr>
          <w:rFonts w:ascii="Calibri" w:eastAsia="Times New Roman" w:hAnsi="Calibri" w:cs="Times New Roman"/>
          <w:sz w:val="22"/>
          <w:szCs w:val="20"/>
        </w:rPr>
        <w:t>hang Rong</w:t>
      </w:r>
      <w:r w:rsidRPr="001719D6">
        <w:rPr>
          <w:rFonts w:ascii="Calibri" w:eastAsia="Times New Roman" w:hAnsi="Calibri" w:cs="Times New Roman"/>
          <w:sz w:val="22"/>
          <w:szCs w:val="20"/>
        </w:rPr>
        <w:t xml:space="preserve"> </w:t>
      </w:r>
      <w:r>
        <w:rPr>
          <w:rFonts w:ascii="Calibri" w:eastAsia="Times New Roman" w:hAnsi="Calibri" w:cs="Times New Roman"/>
          <w:color w:val="000000"/>
          <w:sz w:val="22"/>
          <w:szCs w:val="20"/>
        </w:rPr>
        <w:t>could be added as a non-voting member.</w:t>
      </w:r>
    </w:p>
    <w:sectPr w:rsidR="00DE71F5" w:rsidRPr="00DE71F5"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10C76"/>
    <w:rsid w:val="0002694E"/>
    <w:rsid w:val="00043234"/>
    <w:rsid w:val="0016227E"/>
    <w:rsid w:val="001719D6"/>
    <w:rsid w:val="00191A4D"/>
    <w:rsid w:val="0019616B"/>
    <w:rsid w:val="001B6783"/>
    <w:rsid w:val="001D6252"/>
    <w:rsid w:val="001E2439"/>
    <w:rsid w:val="001F5BFB"/>
    <w:rsid w:val="0022696B"/>
    <w:rsid w:val="00241C5D"/>
    <w:rsid w:val="002760F9"/>
    <w:rsid w:val="00285754"/>
    <w:rsid w:val="002B653B"/>
    <w:rsid w:val="00332057"/>
    <w:rsid w:val="003765F0"/>
    <w:rsid w:val="003A29FC"/>
    <w:rsid w:val="004242F2"/>
    <w:rsid w:val="0042775B"/>
    <w:rsid w:val="00452374"/>
    <w:rsid w:val="004C1B6B"/>
    <w:rsid w:val="005006E5"/>
    <w:rsid w:val="00555FC2"/>
    <w:rsid w:val="00565CCE"/>
    <w:rsid w:val="005731D7"/>
    <w:rsid w:val="00595D92"/>
    <w:rsid w:val="005A160A"/>
    <w:rsid w:val="005B307C"/>
    <w:rsid w:val="005C4FD2"/>
    <w:rsid w:val="005E5A52"/>
    <w:rsid w:val="00644200"/>
    <w:rsid w:val="006812EF"/>
    <w:rsid w:val="00687FD2"/>
    <w:rsid w:val="006A3BDA"/>
    <w:rsid w:val="006A5086"/>
    <w:rsid w:val="006B7539"/>
    <w:rsid w:val="006C085E"/>
    <w:rsid w:val="006E4AEA"/>
    <w:rsid w:val="006E61B5"/>
    <w:rsid w:val="006E77AF"/>
    <w:rsid w:val="00713849"/>
    <w:rsid w:val="00766FC7"/>
    <w:rsid w:val="007723E3"/>
    <w:rsid w:val="00787B75"/>
    <w:rsid w:val="00797830"/>
    <w:rsid w:val="007A2DCC"/>
    <w:rsid w:val="007A32E8"/>
    <w:rsid w:val="007D2E34"/>
    <w:rsid w:val="007E3FFB"/>
    <w:rsid w:val="007F01AE"/>
    <w:rsid w:val="00803368"/>
    <w:rsid w:val="0082020A"/>
    <w:rsid w:val="00820682"/>
    <w:rsid w:val="00831511"/>
    <w:rsid w:val="00837F76"/>
    <w:rsid w:val="00843687"/>
    <w:rsid w:val="008A2F66"/>
    <w:rsid w:val="008A4848"/>
    <w:rsid w:val="009037D1"/>
    <w:rsid w:val="00913AEB"/>
    <w:rsid w:val="00922E1F"/>
    <w:rsid w:val="009370C4"/>
    <w:rsid w:val="00945BCF"/>
    <w:rsid w:val="009477E4"/>
    <w:rsid w:val="0095612E"/>
    <w:rsid w:val="0096363E"/>
    <w:rsid w:val="009A02E0"/>
    <w:rsid w:val="009A3D71"/>
    <w:rsid w:val="009D7C0A"/>
    <w:rsid w:val="009E3C7C"/>
    <w:rsid w:val="00A43D8F"/>
    <w:rsid w:val="00A734AC"/>
    <w:rsid w:val="00A83EFE"/>
    <w:rsid w:val="00AB4B8B"/>
    <w:rsid w:val="00AF0D4D"/>
    <w:rsid w:val="00B34995"/>
    <w:rsid w:val="00B95A02"/>
    <w:rsid w:val="00BA6AAC"/>
    <w:rsid w:val="00BB7691"/>
    <w:rsid w:val="00BE418C"/>
    <w:rsid w:val="00C03E74"/>
    <w:rsid w:val="00C06771"/>
    <w:rsid w:val="00C07986"/>
    <w:rsid w:val="00C15279"/>
    <w:rsid w:val="00C47415"/>
    <w:rsid w:val="00CC6B5A"/>
    <w:rsid w:val="00CF4224"/>
    <w:rsid w:val="00D2392C"/>
    <w:rsid w:val="00D31186"/>
    <w:rsid w:val="00D9192B"/>
    <w:rsid w:val="00D93F57"/>
    <w:rsid w:val="00DA4635"/>
    <w:rsid w:val="00DD2887"/>
    <w:rsid w:val="00DE71F5"/>
    <w:rsid w:val="00E11125"/>
    <w:rsid w:val="00E57049"/>
    <w:rsid w:val="00E8026E"/>
    <w:rsid w:val="00E8379B"/>
    <w:rsid w:val="00E85945"/>
    <w:rsid w:val="00EA5C6B"/>
    <w:rsid w:val="00ED3C42"/>
    <w:rsid w:val="00EE662F"/>
    <w:rsid w:val="00F16A13"/>
    <w:rsid w:val="00F463A8"/>
    <w:rsid w:val="00F60960"/>
    <w:rsid w:val="00F95A28"/>
    <w:rsid w:val="00FC1F3F"/>
    <w:rsid w:val="00FC6713"/>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9837-17DD-450B-8335-4FB392E4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3</cp:revision>
  <cp:lastPrinted>2017-04-18T18:42:00Z</cp:lastPrinted>
  <dcterms:created xsi:type="dcterms:W3CDTF">2017-09-20T14:46:00Z</dcterms:created>
  <dcterms:modified xsi:type="dcterms:W3CDTF">2017-10-04T20:17:00Z</dcterms:modified>
</cp:coreProperties>
</file>